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7E7B" w14:textId="2A6511B1" w:rsidR="00EE6180" w:rsidRPr="006B3F92" w:rsidRDefault="0082513D" w:rsidP="00411A88">
      <w:pPr>
        <w:pStyle w:val="a9"/>
        <w:rPr>
          <w:rFonts w:cstheme="minorHAnsi"/>
        </w:rPr>
      </w:pPr>
      <w:r w:rsidRPr="006B3F92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893EC" wp14:editId="38FB1FF3">
                <wp:simplePos x="0" y="0"/>
                <wp:positionH relativeFrom="column">
                  <wp:posOffset>-520700</wp:posOffset>
                </wp:positionH>
                <wp:positionV relativeFrom="paragraph">
                  <wp:posOffset>-456565</wp:posOffset>
                </wp:positionV>
                <wp:extent cx="7693025" cy="1225550"/>
                <wp:effectExtent l="0" t="0" r="222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3025" cy="12255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66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51"/>
                              <w:gridCol w:w="5305"/>
                            </w:tblGrid>
                            <w:tr w:rsidR="00221D72" w:rsidRPr="00762534" w14:paraId="1EE24D65" w14:textId="77777777" w:rsidTr="00576F5E">
                              <w:tc>
                                <w:tcPr>
                                  <w:tcW w:w="5151" w:type="dxa"/>
                                </w:tcPr>
                                <w:p w14:paraId="3620062E" w14:textId="4149F542" w:rsidR="00221D72" w:rsidRDefault="001A55DE" w:rsidP="00246A87">
                                  <w:pPr>
                                    <w:jc w:val="both"/>
                                    <w:rPr>
                                      <w:rFonts w:cstheme="minorHAnsi"/>
                                      <w:b/>
                                      <w:color w:val="002060"/>
                                      <w:sz w:val="40"/>
                                      <w:szCs w:val="40"/>
                                    </w:rPr>
                                  </w:pPr>
                                  <w:r w:rsidRPr="00E45750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40"/>
                                      <w:szCs w:val="40"/>
                                    </w:rPr>
                                    <w:t>Dr.</w:t>
                                  </w:r>
                                  <w:r w:rsidRPr="00E45750"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246A87" w:rsidRPr="00E45750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40"/>
                                      <w:szCs w:val="40"/>
                                    </w:rPr>
                                    <w:t>Nikolaos</w:t>
                                  </w:r>
                                  <w:r w:rsidR="005B570A" w:rsidRPr="00E45750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246A87" w:rsidRPr="00E45750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(Nikos) </w:t>
                                  </w:r>
                                  <w:r w:rsidR="00246A87" w:rsidRPr="00E45750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40"/>
                                      <w:szCs w:val="40"/>
                                    </w:rPr>
                                    <w:t>Koutras</w:t>
                                  </w:r>
                                </w:p>
                                <w:p w14:paraId="0599D2EE" w14:textId="77777777" w:rsidR="00221D72" w:rsidRPr="00E45750" w:rsidRDefault="00221D72" w:rsidP="00221D72">
                                  <w:pPr>
                                    <w:jc w:val="both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3D9B1F" w14:textId="2C65D9C7" w:rsidR="00221D72" w:rsidRPr="00764959" w:rsidRDefault="00764959" w:rsidP="00221D72">
                                  <w:pPr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76495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Supporting Information</w:t>
                                  </w:r>
                                </w:p>
                              </w:tc>
                              <w:tc>
                                <w:tcPr>
                                  <w:tcW w:w="5305" w:type="dxa"/>
                                </w:tcPr>
                                <w:p w14:paraId="5F40DD15" w14:textId="25E71542" w:rsidR="00221D72" w:rsidRPr="00544810" w:rsidRDefault="00221D72" w:rsidP="00221D7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544810"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</w:rPr>
                                    <w:t xml:space="preserve">m. </w:t>
                                  </w:r>
                                  <w:r w:rsidR="00246A87" w:rsidRPr="00246A87">
                                    <w:rPr>
                                      <w:rFonts w:cstheme="minorHAnsi"/>
                                      <w:color w:val="FFFFFF" w:themeColor="background1"/>
                                    </w:rPr>
                                    <w:t xml:space="preserve">+61 424 </w:t>
                                  </w:r>
                                  <w:r w:rsidR="00886AA3">
                                    <w:rPr>
                                      <w:rFonts w:cstheme="minorHAnsi"/>
                                      <w:color w:val="FFFFFF" w:themeColor="background1"/>
                                    </w:rPr>
                                    <w:t>******</w:t>
                                  </w:r>
                                </w:p>
                                <w:p w14:paraId="566E507C" w14:textId="53E56BBD" w:rsidR="00221D72" w:rsidRPr="00544810" w:rsidRDefault="00221D72" w:rsidP="00221D7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544810"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</w:rPr>
                                    <w:t>e.</w:t>
                                  </w:r>
                                  <w:r w:rsidR="00F711BC">
                                    <w:t xml:space="preserve"> </w:t>
                                  </w:r>
                                  <w:r w:rsidR="00F711BC" w:rsidRPr="00F711BC">
                                    <w:rPr>
                                      <w:rFonts w:cstheme="minorHAnsi"/>
                                      <w:color w:val="FFFFFF" w:themeColor="background1"/>
                                    </w:rPr>
                                    <w:t>n.koutras@ecu.edu.au</w:t>
                                  </w:r>
                                </w:p>
                                <w:p w14:paraId="6112876D" w14:textId="44C32F98" w:rsidR="00221D72" w:rsidRPr="00DE0865" w:rsidRDefault="00221D72" w:rsidP="00DE0865">
                                  <w:pPr>
                                    <w:jc w:val="right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 w:rsidRPr="00544810"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</w:rPr>
                                    <w:t>LinkedIn</w:t>
                                  </w:r>
                                  <w:r w:rsidRPr="00544810">
                                    <w:rPr>
                                      <w:rFonts w:cstheme="minorHAnsi"/>
                                      <w:color w:val="002060"/>
                                    </w:rPr>
                                    <w:t>.</w:t>
                                  </w:r>
                                  <w:r w:rsidR="00DE0865">
                                    <w:t xml:space="preserve"> </w:t>
                                  </w:r>
                                  <w:r w:rsidR="00DE0865" w:rsidRPr="00DE0865">
                                    <w:rPr>
                                      <w:rFonts w:cstheme="minorHAnsi"/>
                                      <w:color w:val="FFFFFF" w:themeColor="background1"/>
                                    </w:rPr>
                                    <w:t>www.linkedin.com/in/dr-nikos-koutras-755272b1</w:t>
                                  </w:r>
                                </w:p>
                              </w:tc>
                            </w:tr>
                          </w:tbl>
                          <w:p w14:paraId="71F9DCF4" w14:textId="77777777" w:rsidR="006B3F92" w:rsidRDefault="006B3F92" w:rsidP="006B3F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93EC" id="Rectangle 1" o:spid="_x0000_s1026" style="position:absolute;left:0;text-align:left;margin-left:-41pt;margin-top:-35.95pt;width:605.75pt;height: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" fillcolor="#4f81bd [3204]" strokecolor="#4f81bd [3204]" strokeweight="2pt">
                <v:path arrowok="t"/>
                <v:textbox>
                  <w:txbxContent>
                    <w:tbl>
                      <w:tblPr>
                        <w:tblStyle w:val="a4"/>
                        <w:tblW w:w="0" w:type="auto"/>
                        <w:tblInd w:w="66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51"/>
                        <w:gridCol w:w="5305"/>
                      </w:tblGrid>
                      <w:tr w:rsidR="00221D72" w:rsidRPr="00762534" w14:paraId="1EE24D65" w14:textId="77777777" w:rsidTr="00576F5E">
                        <w:tc>
                          <w:tcPr>
                            <w:tcW w:w="5151" w:type="dxa"/>
                          </w:tcPr>
                          <w:p w14:paraId="3620062E" w14:textId="4149F542" w:rsidR="00221D72" w:rsidRDefault="001A55DE" w:rsidP="00246A87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E45750">
                              <w:rPr>
                                <w:rFonts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>Dr.</w:t>
                            </w:r>
                            <w:r w:rsidRPr="00E4575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46A87" w:rsidRPr="00E45750">
                              <w:rPr>
                                <w:rFonts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>Nikolaos</w:t>
                            </w:r>
                            <w:r w:rsidR="005B570A" w:rsidRPr="00E45750">
                              <w:rPr>
                                <w:rFonts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46A87" w:rsidRPr="00E45750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(Nikos) </w:t>
                            </w:r>
                            <w:r w:rsidR="00246A87" w:rsidRPr="00E45750">
                              <w:rPr>
                                <w:rFonts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>Koutras</w:t>
                            </w:r>
                          </w:p>
                          <w:p w14:paraId="0599D2EE" w14:textId="77777777" w:rsidR="00221D72" w:rsidRPr="00E45750" w:rsidRDefault="00221D72" w:rsidP="00221D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93D9B1F" w14:textId="2C65D9C7" w:rsidR="00221D72" w:rsidRPr="00764959" w:rsidRDefault="00764959" w:rsidP="00221D72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495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Supporting Information</w:t>
                            </w:r>
                          </w:p>
                        </w:tc>
                        <w:tc>
                          <w:tcPr>
                            <w:tcW w:w="5305" w:type="dxa"/>
                          </w:tcPr>
                          <w:p w14:paraId="5F40DD15" w14:textId="25E71542" w:rsidR="00221D72" w:rsidRPr="00544810" w:rsidRDefault="00221D72" w:rsidP="00221D7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</w:pPr>
                            <w:r w:rsidRPr="00544810"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  <w:t xml:space="preserve">m. </w:t>
                            </w:r>
                            <w:r w:rsidR="00246A87" w:rsidRPr="00246A87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+61 424 </w:t>
                            </w:r>
                            <w:r w:rsidR="00886AA3">
                              <w:rPr>
                                <w:rFonts w:cstheme="minorHAnsi"/>
                                <w:color w:val="FFFFFF" w:themeColor="background1"/>
                              </w:rPr>
                              <w:t>******</w:t>
                            </w:r>
                          </w:p>
                          <w:p w14:paraId="566E507C" w14:textId="53E56BBD" w:rsidR="00221D72" w:rsidRPr="00544810" w:rsidRDefault="00221D72" w:rsidP="00221D7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</w:pPr>
                            <w:r w:rsidRPr="00544810"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  <w:t>e.</w:t>
                            </w:r>
                            <w:r w:rsidR="00F711BC">
                              <w:t xml:space="preserve"> </w:t>
                            </w:r>
                            <w:r w:rsidR="00F711BC" w:rsidRPr="00F711BC">
                              <w:rPr>
                                <w:rFonts w:cstheme="minorHAnsi"/>
                                <w:color w:val="FFFFFF" w:themeColor="background1"/>
                              </w:rPr>
                              <w:t>n.koutras@ecu.edu.au</w:t>
                            </w:r>
                          </w:p>
                          <w:p w14:paraId="6112876D" w14:textId="44C32F98" w:rsidR="00221D72" w:rsidRPr="00DE0865" w:rsidRDefault="00221D72" w:rsidP="00DE0865">
                            <w:pPr>
                              <w:jc w:val="right"/>
                              <w:rPr>
                                <w:rFonts w:cstheme="minorHAnsi"/>
                                <w:color w:val="002060"/>
                              </w:rPr>
                            </w:pPr>
                            <w:r w:rsidRPr="00544810"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  <w:t>LinkedIn</w:t>
                            </w:r>
                            <w:r w:rsidRPr="00544810">
                              <w:rPr>
                                <w:rFonts w:cstheme="minorHAnsi"/>
                                <w:color w:val="002060"/>
                              </w:rPr>
                              <w:t>.</w:t>
                            </w:r>
                            <w:r w:rsidR="00DE0865">
                              <w:t xml:space="preserve"> </w:t>
                            </w:r>
                            <w:r w:rsidR="00DE0865" w:rsidRPr="00DE0865">
                              <w:rPr>
                                <w:rFonts w:cstheme="minorHAnsi"/>
                                <w:color w:val="FFFFFF" w:themeColor="background1"/>
                              </w:rPr>
                              <w:t>www.linkedin.com/in/dr-nikos-koutras-755272b1</w:t>
                            </w:r>
                          </w:p>
                        </w:tc>
                      </w:tr>
                    </w:tbl>
                    <w:p w14:paraId="71F9DCF4" w14:textId="77777777" w:rsidR="006B3F92" w:rsidRDefault="006B3F92" w:rsidP="006B3F9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611262" w:rsidRPr="007C63A6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DF37AB" wp14:editId="25D19AFB">
                <wp:simplePos x="0" y="0"/>
                <wp:positionH relativeFrom="page">
                  <wp:posOffset>-67945</wp:posOffset>
                </wp:positionH>
                <wp:positionV relativeFrom="page">
                  <wp:posOffset>912495</wp:posOffset>
                </wp:positionV>
                <wp:extent cx="7706995" cy="320675"/>
                <wp:effectExtent l="0" t="0" r="27305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6995" cy="320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DBB05B" id="Rectangle 3" o:spid="_x0000_s1026" style="position:absolute;margin-left:-5.35pt;margin-top:71.85pt;width:606.85pt;height: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" fillcolor="#002060" strokecolor="#002060" strokeweight="2pt">
                <v:path arrowok="t"/>
                <w10:wrap anchorx="page" anchory="page"/>
              </v:rect>
            </w:pict>
          </mc:Fallback>
        </mc:AlternateContent>
      </w:r>
    </w:p>
    <w:p w14:paraId="032183B0" w14:textId="645D7743" w:rsidR="00EE6180" w:rsidRPr="006B3F92" w:rsidRDefault="00EE6180" w:rsidP="007B5074">
      <w:pPr>
        <w:spacing w:after="0" w:line="240" w:lineRule="auto"/>
        <w:rPr>
          <w:rFonts w:cstheme="minorHAnsi"/>
        </w:rPr>
      </w:pPr>
    </w:p>
    <w:p w14:paraId="46502A98" w14:textId="06EF313A" w:rsidR="00A87E60" w:rsidRPr="006B3F92" w:rsidRDefault="00A87E60" w:rsidP="007B5074">
      <w:pPr>
        <w:spacing w:after="0" w:line="240" w:lineRule="auto"/>
        <w:rPr>
          <w:rFonts w:cstheme="minorHAnsi"/>
        </w:rPr>
      </w:pPr>
    </w:p>
    <w:p w14:paraId="7D494C0E" w14:textId="211B0C0D" w:rsidR="00A87E60" w:rsidRPr="006B3F92" w:rsidRDefault="00A87E60" w:rsidP="007B5074">
      <w:pPr>
        <w:spacing w:after="0" w:line="240" w:lineRule="auto"/>
        <w:rPr>
          <w:rFonts w:cstheme="minorHAnsi"/>
        </w:rPr>
      </w:pPr>
    </w:p>
    <w:p w14:paraId="18E2BB43" w14:textId="59057CD1" w:rsidR="00D7603E" w:rsidRPr="00D7603E" w:rsidRDefault="00D7603E" w:rsidP="00D7603E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7603E">
        <w:rPr>
          <w:rFonts w:cstheme="minorHAnsi"/>
          <w:b/>
          <w:bCs/>
          <w:sz w:val="28"/>
          <w:szCs w:val="28"/>
        </w:rPr>
        <w:t>Publications:</w:t>
      </w:r>
    </w:p>
    <w:p w14:paraId="041AA8DB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F328D18" w14:textId="7A24544D" w:rsidR="00D7603E" w:rsidRPr="00D7603E" w:rsidRDefault="00D7603E" w:rsidP="00D7603E">
      <w:pPr>
        <w:spacing w:after="0" w:line="240" w:lineRule="auto"/>
        <w:jc w:val="both"/>
        <w:rPr>
          <w:rFonts w:cstheme="minorHAnsi"/>
          <w:b/>
          <w:bCs/>
          <w:color w:val="4F81BD" w:themeColor="accent1"/>
        </w:rPr>
      </w:pPr>
      <w:r w:rsidRPr="00D7603E">
        <w:rPr>
          <w:rFonts w:cstheme="minorHAnsi"/>
          <w:b/>
          <w:bCs/>
          <w:color w:val="4F81BD" w:themeColor="accent1"/>
        </w:rPr>
        <w:t xml:space="preserve">Monographs </w:t>
      </w:r>
    </w:p>
    <w:p w14:paraId="5EC309C1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15B9F58" w14:textId="1791ABDE" w:rsidR="00D7603E" w:rsidRPr="00D7603E" w:rsidRDefault="00D7603E" w:rsidP="007C4E14">
      <w:pPr>
        <w:pStyle w:val="a5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7603E">
        <w:rPr>
          <w:rFonts w:cstheme="minorHAnsi"/>
        </w:rPr>
        <w:t xml:space="preserve">Nikos Koutras 2019, </w:t>
      </w:r>
      <w:r w:rsidRPr="00D7603E">
        <w:rPr>
          <w:rFonts w:cstheme="minorHAnsi"/>
          <w:i/>
          <w:iCs/>
        </w:rPr>
        <w:t>Building Equitable Access to Knowledge Through Open Access Repositories</w:t>
      </w:r>
      <w:r w:rsidRPr="00D7603E">
        <w:rPr>
          <w:rFonts w:cstheme="minorHAnsi"/>
        </w:rPr>
        <w:t xml:space="preserve">, IGI-Global, USA, ISBN: 978-179-981-131-2, 319 pages. </w:t>
      </w:r>
    </w:p>
    <w:p w14:paraId="72FCD3B3" w14:textId="17A31171" w:rsidR="00D7603E" w:rsidRPr="00D7603E" w:rsidRDefault="00D7603E" w:rsidP="007C4E14">
      <w:pPr>
        <w:pStyle w:val="a5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7603E">
        <w:rPr>
          <w:rFonts w:cstheme="minorHAnsi"/>
        </w:rPr>
        <w:t xml:space="preserve">Nikos Koutras 2018, </w:t>
      </w:r>
      <w:r w:rsidRPr="00D7603E">
        <w:rPr>
          <w:rFonts w:cstheme="minorHAnsi"/>
          <w:i/>
          <w:iCs/>
        </w:rPr>
        <w:t>Open Access Repositories: An Open Access Tool for Wider Access to Knowledge</w:t>
      </w:r>
      <w:r w:rsidRPr="00D7603E">
        <w:rPr>
          <w:rFonts w:cstheme="minorHAnsi"/>
        </w:rPr>
        <w:t xml:space="preserve">, Macquarie University Press. </w:t>
      </w:r>
    </w:p>
    <w:p w14:paraId="685266F9" w14:textId="16F6F270" w:rsidR="00D7603E" w:rsidRPr="00D7603E" w:rsidRDefault="00D7603E" w:rsidP="007C4E14">
      <w:pPr>
        <w:pStyle w:val="a5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7603E">
        <w:rPr>
          <w:rFonts w:cstheme="minorHAnsi"/>
        </w:rPr>
        <w:t xml:space="preserve">Nikos Koutras 2016, </w:t>
      </w:r>
      <w:r w:rsidRPr="00D7603E">
        <w:rPr>
          <w:rFonts w:cstheme="minorHAnsi"/>
          <w:i/>
          <w:iCs/>
        </w:rPr>
        <w:t>The European Education Politics’ Impact on Welfare Integration: The ‘Lisbon Treaty’</w:t>
      </w:r>
      <w:r w:rsidRPr="00D7603E">
        <w:rPr>
          <w:rFonts w:cstheme="minorHAnsi"/>
        </w:rPr>
        <w:t xml:space="preserve">, </w:t>
      </w:r>
      <w:proofErr w:type="spellStart"/>
      <w:r w:rsidRPr="00D7603E">
        <w:rPr>
          <w:rFonts w:cstheme="minorHAnsi"/>
        </w:rPr>
        <w:t>Nomiki</w:t>
      </w:r>
      <w:proofErr w:type="spellEnd"/>
      <w:r w:rsidRPr="00D7603E">
        <w:rPr>
          <w:rFonts w:cstheme="minorHAnsi"/>
        </w:rPr>
        <w:t xml:space="preserve"> </w:t>
      </w:r>
      <w:proofErr w:type="spellStart"/>
      <w:r w:rsidRPr="00D7603E">
        <w:rPr>
          <w:rFonts w:cstheme="minorHAnsi"/>
        </w:rPr>
        <w:t>Vivliothiki</w:t>
      </w:r>
      <w:proofErr w:type="spellEnd"/>
      <w:r w:rsidRPr="00D7603E">
        <w:rPr>
          <w:rFonts w:cstheme="minorHAnsi"/>
        </w:rPr>
        <w:t xml:space="preserve"> Publishers, Greece, ISBN: 978-960-562-332-6, 256 pages. </w:t>
      </w:r>
    </w:p>
    <w:p w14:paraId="3C453C7E" w14:textId="4F548D8B" w:rsidR="00D7603E" w:rsidRPr="00D7603E" w:rsidRDefault="00D7603E" w:rsidP="007C4E14">
      <w:pPr>
        <w:pStyle w:val="a5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7603E">
        <w:rPr>
          <w:rFonts w:cstheme="minorHAnsi"/>
        </w:rPr>
        <w:t xml:space="preserve">Nikos Koutras 2013, </w:t>
      </w:r>
      <w:r w:rsidRPr="00D7603E">
        <w:rPr>
          <w:rFonts w:cstheme="minorHAnsi"/>
          <w:i/>
          <w:iCs/>
        </w:rPr>
        <w:t>Educational Resources and Digital Repositories of Open Access</w:t>
      </w:r>
      <w:r w:rsidRPr="00D7603E">
        <w:rPr>
          <w:rFonts w:cstheme="minorHAnsi"/>
        </w:rPr>
        <w:t xml:space="preserve">, Lambert Academic Publishing Foundation, Germany, ISBN: 978-365-944-857-7, 161 pages. </w:t>
      </w:r>
    </w:p>
    <w:p w14:paraId="472E860A" w14:textId="59C86C67" w:rsidR="00D7603E" w:rsidRPr="00D7603E" w:rsidRDefault="00D7603E" w:rsidP="007C4E14">
      <w:pPr>
        <w:pStyle w:val="a5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7603E">
        <w:rPr>
          <w:rFonts w:cstheme="minorHAnsi"/>
        </w:rPr>
        <w:t xml:space="preserve">Nikos Koutras 2012, </w:t>
      </w:r>
      <w:r w:rsidRPr="00D7603E">
        <w:rPr>
          <w:rFonts w:cstheme="minorHAnsi"/>
          <w:i/>
          <w:iCs/>
        </w:rPr>
        <w:t>Educational Resources and Digital Repositories of Open Access</w:t>
      </w:r>
      <w:r w:rsidRPr="00D7603E">
        <w:rPr>
          <w:rFonts w:cstheme="minorHAnsi"/>
        </w:rPr>
        <w:t xml:space="preserve">, </w:t>
      </w:r>
      <w:proofErr w:type="spellStart"/>
      <w:r w:rsidRPr="00D7603E">
        <w:rPr>
          <w:rFonts w:cstheme="minorHAnsi"/>
        </w:rPr>
        <w:t>Nomiki</w:t>
      </w:r>
      <w:proofErr w:type="spellEnd"/>
      <w:r w:rsidRPr="00D7603E">
        <w:rPr>
          <w:rFonts w:cstheme="minorHAnsi"/>
        </w:rPr>
        <w:t xml:space="preserve"> </w:t>
      </w:r>
      <w:proofErr w:type="spellStart"/>
      <w:r w:rsidRPr="00D7603E">
        <w:rPr>
          <w:rFonts w:cstheme="minorHAnsi"/>
        </w:rPr>
        <w:t>Vivliothiki</w:t>
      </w:r>
      <w:proofErr w:type="spellEnd"/>
      <w:r w:rsidRPr="00D7603E">
        <w:rPr>
          <w:rFonts w:cstheme="minorHAnsi"/>
        </w:rPr>
        <w:t xml:space="preserve"> Publishers, Greece, 2010, ISBN: 978-960-272-926-7, 166 pages. </w:t>
      </w:r>
    </w:p>
    <w:p w14:paraId="5ED9066C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DE6A846" w14:textId="77777777" w:rsidR="00E85FF2" w:rsidRDefault="00D7603E" w:rsidP="00D7603E">
      <w:pPr>
        <w:spacing w:after="0" w:line="240" w:lineRule="auto"/>
        <w:jc w:val="both"/>
        <w:rPr>
          <w:rFonts w:cstheme="minorHAnsi"/>
          <w:b/>
          <w:bCs/>
          <w:color w:val="4F81BD" w:themeColor="accent1"/>
        </w:rPr>
      </w:pPr>
      <w:r w:rsidRPr="00D7603E">
        <w:rPr>
          <w:rFonts w:cstheme="minorHAnsi"/>
          <w:b/>
          <w:bCs/>
          <w:color w:val="4F81BD" w:themeColor="accent1"/>
        </w:rPr>
        <w:t>Chapters</w:t>
      </w:r>
    </w:p>
    <w:p w14:paraId="46D84070" w14:textId="05B723D7" w:rsidR="00D7603E" w:rsidRPr="00D7603E" w:rsidRDefault="00D7603E" w:rsidP="00D7603E">
      <w:pPr>
        <w:spacing w:after="0" w:line="240" w:lineRule="auto"/>
        <w:jc w:val="both"/>
        <w:rPr>
          <w:rFonts w:cstheme="minorHAnsi"/>
          <w:color w:val="4F81BD" w:themeColor="accent1"/>
        </w:rPr>
      </w:pPr>
      <w:r w:rsidRPr="00D7603E">
        <w:rPr>
          <w:rFonts w:cstheme="minorHAnsi"/>
          <w:b/>
          <w:bCs/>
          <w:color w:val="4F81BD" w:themeColor="accent1"/>
        </w:rPr>
        <w:t xml:space="preserve"> </w:t>
      </w:r>
    </w:p>
    <w:p w14:paraId="1FC9FFC8" w14:textId="564BBFB3" w:rsidR="00CC05D0" w:rsidRDefault="00CC05D0" w:rsidP="007F259A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Robert Cunningham, </w:t>
      </w:r>
      <w:proofErr w:type="spellStart"/>
      <w:r>
        <w:rPr>
          <w:rFonts w:cstheme="minorHAnsi"/>
        </w:rPr>
        <w:t>Marinos</w:t>
      </w:r>
      <w:proofErr w:type="spellEnd"/>
      <w:r>
        <w:rPr>
          <w:rFonts w:cstheme="minorHAnsi"/>
        </w:rPr>
        <w:t xml:space="preserve"> Papadopoulos and Nikos Koutras, 2023, </w:t>
      </w:r>
      <w:r w:rsidR="00B82F91" w:rsidRPr="00B82F91">
        <w:rPr>
          <w:rFonts w:cstheme="minorHAnsi"/>
        </w:rPr>
        <w:t>"An Australian-Based View on Reconstructing Copyright Licensing Laws</w:t>
      </w:r>
      <w:r w:rsidR="00B82F91">
        <w:rPr>
          <w:rFonts w:cstheme="minorHAnsi"/>
        </w:rPr>
        <w:t xml:space="preserve">, in </w:t>
      </w:r>
      <w:r w:rsidR="00D31467">
        <w:rPr>
          <w:rFonts w:cstheme="minorHAnsi"/>
        </w:rPr>
        <w:t>Joshua A</w:t>
      </w:r>
      <w:r w:rsidR="005C401B">
        <w:rPr>
          <w:rFonts w:cstheme="minorHAnsi"/>
        </w:rPr>
        <w:t>s</w:t>
      </w:r>
      <w:r w:rsidR="00D31467">
        <w:rPr>
          <w:rFonts w:cstheme="minorHAnsi"/>
        </w:rPr>
        <w:t>ton</w:t>
      </w:r>
      <w:r w:rsidR="0038196F">
        <w:rPr>
          <w:rFonts w:cstheme="minorHAnsi"/>
        </w:rPr>
        <w:t>, Springer,</w:t>
      </w:r>
      <w:r w:rsidR="006A3D3E">
        <w:rPr>
          <w:rFonts w:cstheme="minorHAnsi"/>
        </w:rPr>
        <w:t xml:space="preserve"> </w:t>
      </w:r>
      <w:proofErr w:type="spellStart"/>
      <w:r w:rsidR="00877A25">
        <w:rPr>
          <w:rFonts w:cstheme="minorHAnsi"/>
        </w:rPr>
        <w:t>Adiya</w:t>
      </w:r>
      <w:proofErr w:type="spellEnd"/>
      <w:r w:rsidR="00877A25">
        <w:rPr>
          <w:rFonts w:cstheme="minorHAnsi"/>
        </w:rPr>
        <w:t xml:space="preserve"> Tomer and Jane Eyre Matthew</w:t>
      </w:r>
      <w:r w:rsidR="00112A22">
        <w:rPr>
          <w:rFonts w:cstheme="minorHAnsi"/>
        </w:rPr>
        <w:t xml:space="preserve">, </w:t>
      </w:r>
      <w:r w:rsidR="00112A22" w:rsidRPr="00112A22">
        <w:rPr>
          <w:rFonts w:cstheme="minorHAnsi"/>
          <w:i/>
          <w:iCs/>
        </w:rPr>
        <w:t>Comparative Approaches in Law and Policy</w:t>
      </w:r>
      <w:r w:rsidR="00112A22" w:rsidRPr="00112A22">
        <w:rPr>
          <w:rFonts w:cstheme="minorHAnsi"/>
        </w:rPr>
        <w:t xml:space="preserve">, </w:t>
      </w:r>
      <w:r w:rsidR="00112A22">
        <w:rPr>
          <w:rFonts w:cstheme="minorHAnsi"/>
        </w:rPr>
        <w:t>Springer,</w:t>
      </w:r>
      <w:r w:rsidR="0038196F">
        <w:rPr>
          <w:rFonts w:cstheme="minorHAnsi"/>
        </w:rPr>
        <w:t xml:space="preserve"> ISBN:</w:t>
      </w:r>
      <w:r w:rsidR="00687DD4" w:rsidRPr="00687DD4">
        <w:t xml:space="preserve"> </w:t>
      </w:r>
      <w:r w:rsidR="00687DD4" w:rsidRPr="00687DD4">
        <w:rPr>
          <w:rFonts w:cstheme="minorHAnsi"/>
        </w:rPr>
        <w:t>9789819944590</w:t>
      </w:r>
      <w:r w:rsidR="00687DD4">
        <w:rPr>
          <w:rFonts w:cstheme="minorHAnsi"/>
        </w:rPr>
        <w:t>;</w:t>
      </w:r>
    </w:p>
    <w:p w14:paraId="13B712A5" w14:textId="2CC86B52" w:rsidR="007F259A" w:rsidRPr="007F259A" w:rsidRDefault="007F259A" w:rsidP="007F259A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F259A">
        <w:rPr>
          <w:rFonts w:cstheme="minorHAnsi"/>
        </w:rPr>
        <w:t xml:space="preserve">Nikos Koutras, 2022, Copyright as Property Right in The Digital Age: From Renaissance Period to The TRIPS Agreement, in Aditya Tomer, Vaishali Arora &amp; Joshua Aston, </w:t>
      </w:r>
      <w:r w:rsidRPr="00096766">
        <w:rPr>
          <w:rFonts w:cstheme="minorHAnsi"/>
          <w:i/>
          <w:iCs/>
        </w:rPr>
        <w:t xml:space="preserve">Comparative Law: Facets, Nuances and Intricacies, </w:t>
      </w:r>
      <w:r w:rsidRPr="00830C95">
        <w:rPr>
          <w:rFonts w:cstheme="minorHAnsi"/>
        </w:rPr>
        <w:t>Thomson Reuters</w:t>
      </w:r>
      <w:r w:rsidRPr="007F259A">
        <w:rPr>
          <w:rFonts w:cstheme="minorHAnsi"/>
        </w:rPr>
        <w:t xml:space="preserve">, ISBN: </w:t>
      </w:r>
      <w:proofErr w:type="gramStart"/>
      <w:r w:rsidRPr="007F259A">
        <w:rPr>
          <w:rFonts w:cstheme="minorHAnsi"/>
        </w:rPr>
        <w:t>9789393702111;</w:t>
      </w:r>
      <w:proofErr w:type="gramEnd"/>
      <w:r w:rsidRPr="007F259A">
        <w:rPr>
          <w:rFonts w:cstheme="minorHAnsi"/>
        </w:rPr>
        <w:t xml:space="preserve"> </w:t>
      </w:r>
    </w:p>
    <w:p w14:paraId="7F391CFF" w14:textId="45937E5E" w:rsidR="007F259A" w:rsidRDefault="007F259A" w:rsidP="007F259A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F259A">
        <w:rPr>
          <w:rFonts w:cstheme="minorHAnsi"/>
        </w:rPr>
        <w:t xml:space="preserve">George </w:t>
      </w:r>
      <w:proofErr w:type="spellStart"/>
      <w:r w:rsidRPr="007F259A">
        <w:rPr>
          <w:rFonts w:cstheme="minorHAnsi"/>
        </w:rPr>
        <w:t>Bouchagiar</w:t>
      </w:r>
      <w:proofErr w:type="spellEnd"/>
      <w:r w:rsidRPr="007F259A">
        <w:rPr>
          <w:rFonts w:cstheme="minorHAnsi"/>
        </w:rPr>
        <w:t xml:space="preserve"> and Nikos Koutras 2020, Current Data Protection Regulations and Case Law in Greece: Cash as Personal Data, Lengthy Procedures and Technologies Subjected to Courts’ Interpretations, in </w:t>
      </w:r>
      <w:proofErr w:type="spellStart"/>
      <w:r w:rsidRPr="007F259A">
        <w:rPr>
          <w:rFonts w:cstheme="minorHAnsi"/>
        </w:rPr>
        <w:t>Kiesow</w:t>
      </w:r>
      <w:proofErr w:type="spellEnd"/>
      <w:r w:rsidRPr="007F259A">
        <w:rPr>
          <w:rFonts w:cstheme="minorHAnsi"/>
        </w:rPr>
        <w:t xml:space="preserve"> Cortez, E., </w:t>
      </w:r>
      <w:r w:rsidRPr="00096766">
        <w:rPr>
          <w:rFonts w:cstheme="minorHAnsi"/>
          <w:i/>
          <w:iCs/>
        </w:rPr>
        <w:t>Data Protection Around the World: Privacy Laws in Action</w:t>
      </w:r>
      <w:r w:rsidRPr="007F259A">
        <w:rPr>
          <w:rFonts w:cstheme="minorHAnsi"/>
        </w:rPr>
        <w:t xml:space="preserve">, T.M.C. Asser Press, Springer, pp. 83-126, ISBN: </w:t>
      </w:r>
      <w:proofErr w:type="gramStart"/>
      <w:r w:rsidRPr="007F259A">
        <w:rPr>
          <w:rFonts w:cstheme="minorHAnsi"/>
        </w:rPr>
        <w:t>9789462654068;</w:t>
      </w:r>
      <w:proofErr w:type="gramEnd"/>
    </w:p>
    <w:p w14:paraId="345E64AF" w14:textId="7BF2E970" w:rsidR="00D7603E" w:rsidRPr="00E85FF2" w:rsidRDefault="00D7603E" w:rsidP="007F259A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2019, Multilevel Consultation Procedures at the EU Level and Their Contribution in Copyright Law Making, in </w:t>
      </w:r>
      <w:r w:rsidRPr="00E85FF2">
        <w:rPr>
          <w:rFonts w:cstheme="minorHAnsi"/>
          <w:i/>
          <w:iCs/>
        </w:rPr>
        <w:t>Introduction to Lawmaking in Multi-Level Settings</w:t>
      </w:r>
      <w:r w:rsidRPr="00E85FF2">
        <w:rPr>
          <w:rFonts w:cstheme="minorHAnsi"/>
        </w:rPr>
        <w:t xml:space="preserve">, Nomos </w:t>
      </w:r>
      <w:proofErr w:type="spellStart"/>
      <w:r w:rsidRPr="00E85FF2">
        <w:rPr>
          <w:rFonts w:cstheme="minorHAnsi"/>
        </w:rPr>
        <w:t>Verlagsgesellschaft</w:t>
      </w:r>
      <w:proofErr w:type="spellEnd"/>
      <w:r w:rsidRPr="00E85FF2">
        <w:rPr>
          <w:rFonts w:cstheme="minorHAnsi"/>
        </w:rPr>
        <w:t xml:space="preserve">, pp. 219-240, ISBN: 978-1-50993605-2. </w:t>
      </w:r>
    </w:p>
    <w:p w14:paraId="24494CD1" w14:textId="5FF2CFA0" w:rsidR="00D7603E" w:rsidRPr="00E85FF2" w:rsidRDefault="00D7603E" w:rsidP="007C4E14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2013, Information </w:t>
      </w:r>
      <w:proofErr w:type="gramStart"/>
      <w:r w:rsidRPr="00E85FF2">
        <w:rPr>
          <w:rFonts w:cstheme="minorHAnsi"/>
        </w:rPr>
        <w:t>Access</w:t>
      </w:r>
      <w:proofErr w:type="gramEnd"/>
      <w:r w:rsidRPr="00E85FF2">
        <w:rPr>
          <w:rFonts w:cstheme="minorHAnsi"/>
        </w:rPr>
        <w:t xml:space="preserve"> and its Evolution: A Scientific Approach of Digital Divide, in </w:t>
      </w:r>
      <w:r w:rsidRPr="00E85FF2">
        <w:rPr>
          <w:rFonts w:cstheme="minorHAnsi"/>
          <w:i/>
          <w:iCs/>
        </w:rPr>
        <w:t>History of Information</w:t>
      </w:r>
      <w:r w:rsidRPr="00E85FF2">
        <w:rPr>
          <w:rFonts w:cstheme="minorHAnsi"/>
        </w:rPr>
        <w:t xml:space="preserve">, </w:t>
      </w:r>
      <w:proofErr w:type="spellStart"/>
      <w:r w:rsidRPr="00E85FF2">
        <w:rPr>
          <w:rFonts w:cstheme="minorHAnsi"/>
        </w:rPr>
        <w:t>Nomiki</w:t>
      </w:r>
      <w:proofErr w:type="spellEnd"/>
      <w:r w:rsidRPr="00E85FF2">
        <w:rPr>
          <w:rFonts w:cstheme="minorHAnsi"/>
        </w:rPr>
        <w:t xml:space="preserve"> </w:t>
      </w:r>
      <w:proofErr w:type="spellStart"/>
      <w:r w:rsidRPr="00E85FF2">
        <w:rPr>
          <w:rFonts w:cstheme="minorHAnsi"/>
        </w:rPr>
        <w:t>Vivliothiki</w:t>
      </w:r>
      <w:proofErr w:type="spellEnd"/>
      <w:r w:rsidRPr="00E85FF2">
        <w:rPr>
          <w:rFonts w:cstheme="minorHAnsi"/>
        </w:rPr>
        <w:t xml:space="preserve"> Publishers, pp. 367-389, ISBN: 978-960-562-270-1. </w:t>
      </w:r>
    </w:p>
    <w:p w14:paraId="2B14AD18" w14:textId="79AC5445" w:rsidR="00D7603E" w:rsidRPr="00E85FF2" w:rsidRDefault="00D7603E" w:rsidP="007C4E14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2012, Education in the Age of Globalization, in </w:t>
      </w:r>
      <w:r w:rsidRPr="00E85FF2">
        <w:rPr>
          <w:rFonts w:cstheme="minorHAnsi"/>
          <w:i/>
          <w:iCs/>
        </w:rPr>
        <w:t>Democratic Thought in the Age of Globalization</w:t>
      </w:r>
      <w:r w:rsidRPr="00E85FF2">
        <w:rPr>
          <w:rFonts w:cstheme="minorHAnsi"/>
        </w:rPr>
        <w:t>, Maria Curie-</w:t>
      </w:r>
      <w:proofErr w:type="spellStart"/>
      <w:r w:rsidRPr="00E85FF2">
        <w:rPr>
          <w:rFonts w:cstheme="minorHAnsi"/>
        </w:rPr>
        <w:t>Sklodowska</w:t>
      </w:r>
      <w:proofErr w:type="spellEnd"/>
      <w:r w:rsidRPr="00E85FF2">
        <w:rPr>
          <w:rFonts w:cstheme="minorHAnsi"/>
        </w:rPr>
        <w:t xml:space="preserve"> University Press (editors), pp. 71-84, ISBN: 978-83-7784-141-9. </w:t>
      </w:r>
    </w:p>
    <w:p w14:paraId="534129EA" w14:textId="3B2777AA" w:rsidR="00D7603E" w:rsidRPr="00E85FF2" w:rsidRDefault="00D7603E" w:rsidP="007C4E14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Elisa </w:t>
      </w:r>
      <w:proofErr w:type="spellStart"/>
      <w:r w:rsidRPr="00E85FF2">
        <w:rPr>
          <w:rFonts w:cstheme="minorHAnsi"/>
        </w:rPr>
        <w:t>Makridou</w:t>
      </w:r>
      <w:proofErr w:type="spellEnd"/>
      <w:r w:rsidRPr="00E85FF2">
        <w:rPr>
          <w:rFonts w:cstheme="minorHAnsi"/>
        </w:rPr>
        <w:t xml:space="preserve">, Iliana </w:t>
      </w:r>
      <w:proofErr w:type="spellStart"/>
      <w:r w:rsidRPr="00E85FF2">
        <w:rPr>
          <w:rFonts w:cstheme="minorHAnsi"/>
        </w:rPr>
        <w:t>Araka</w:t>
      </w:r>
      <w:proofErr w:type="spellEnd"/>
      <w:r w:rsidRPr="00E85FF2">
        <w:rPr>
          <w:rFonts w:cstheme="minorHAnsi"/>
        </w:rPr>
        <w:t xml:space="preserve"> and Nikos Koutras 2012, Open Educational Resources and Freedom of Teaching in College Education in Greece: Rivals or </w:t>
      </w:r>
      <w:proofErr w:type="gramStart"/>
      <w:r w:rsidRPr="00E85FF2">
        <w:rPr>
          <w:rFonts w:cstheme="minorHAnsi"/>
        </w:rPr>
        <w:t>Fellows?,</w:t>
      </w:r>
      <w:proofErr w:type="gramEnd"/>
      <w:r w:rsidRPr="00E85FF2">
        <w:rPr>
          <w:rFonts w:cstheme="minorHAnsi"/>
        </w:rPr>
        <w:t xml:space="preserve"> in </w:t>
      </w:r>
      <w:r w:rsidRPr="00E85FF2">
        <w:rPr>
          <w:rFonts w:cstheme="minorHAnsi"/>
          <w:i/>
          <w:iCs/>
        </w:rPr>
        <w:t xml:space="preserve">Honorary Volume for </w:t>
      </w:r>
      <w:proofErr w:type="spellStart"/>
      <w:r w:rsidRPr="00E85FF2">
        <w:rPr>
          <w:rFonts w:cstheme="minorHAnsi"/>
          <w:i/>
          <w:iCs/>
        </w:rPr>
        <w:t>Evi</w:t>
      </w:r>
      <w:proofErr w:type="spellEnd"/>
      <w:r w:rsidRPr="00E85FF2">
        <w:rPr>
          <w:rFonts w:cstheme="minorHAnsi"/>
          <w:i/>
          <w:iCs/>
        </w:rPr>
        <w:t xml:space="preserve"> </w:t>
      </w:r>
      <w:proofErr w:type="spellStart"/>
      <w:r w:rsidRPr="00E85FF2">
        <w:rPr>
          <w:rFonts w:cstheme="minorHAnsi"/>
          <w:i/>
          <w:iCs/>
        </w:rPr>
        <w:t>Laskari</w:t>
      </w:r>
      <w:proofErr w:type="spellEnd"/>
      <w:r w:rsidRPr="00E85FF2">
        <w:rPr>
          <w:rFonts w:cstheme="minorHAnsi"/>
          <w:i/>
          <w:iCs/>
        </w:rPr>
        <w:t xml:space="preserve"> </w:t>
      </w:r>
      <w:r w:rsidR="00096766">
        <w:rPr>
          <w:rFonts w:cstheme="minorHAnsi"/>
          <w:i/>
          <w:iCs/>
        </w:rPr>
        <w:t xml:space="preserve">- </w:t>
      </w:r>
      <w:r w:rsidRPr="00E85FF2">
        <w:rPr>
          <w:rFonts w:cstheme="minorHAnsi"/>
          <w:i/>
          <w:iCs/>
        </w:rPr>
        <w:t>Texts and Articles from the 5th International Conference of Information Law</w:t>
      </w:r>
      <w:r w:rsidRPr="00E85FF2">
        <w:rPr>
          <w:rFonts w:cstheme="minorHAnsi"/>
        </w:rPr>
        <w:t xml:space="preserve">, </w:t>
      </w:r>
      <w:proofErr w:type="spellStart"/>
      <w:r w:rsidRPr="00E85FF2">
        <w:rPr>
          <w:rFonts w:cstheme="minorHAnsi"/>
        </w:rPr>
        <w:t>Nomiki</w:t>
      </w:r>
      <w:proofErr w:type="spellEnd"/>
      <w:r w:rsidRPr="00E85FF2">
        <w:rPr>
          <w:rFonts w:cstheme="minorHAnsi"/>
        </w:rPr>
        <w:t xml:space="preserve"> </w:t>
      </w:r>
      <w:proofErr w:type="spellStart"/>
      <w:r w:rsidRPr="00E85FF2">
        <w:rPr>
          <w:rFonts w:cstheme="minorHAnsi"/>
        </w:rPr>
        <w:t>Bibliothiki</w:t>
      </w:r>
      <w:proofErr w:type="spellEnd"/>
      <w:r w:rsidRPr="00E85FF2">
        <w:rPr>
          <w:rFonts w:cstheme="minorHAnsi"/>
        </w:rPr>
        <w:t xml:space="preserve">, pp. 605-628, ISBN: 978-960-562-158-2. </w:t>
      </w:r>
    </w:p>
    <w:p w14:paraId="05F1D8B1" w14:textId="065BD3B5" w:rsidR="00D7603E" w:rsidRPr="00E85FF2" w:rsidRDefault="00D7603E" w:rsidP="007C4E14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Koutras, Iliana </w:t>
      </w:r>
      <w:proofErr w:type="spellStart"/>
      <w:r w:rsidRPr="00E85FF2">
        <w:rPr>
          <w:rFonts w:cstheme="minorHAnsi"/>
        </w:rPr>
        <w:t>Araka</w:t>
      </w:r>
      <w:proofErr w:type="spellEnd"/>
      <w:r w:rsidRPr="00E85FF2">
        <w:rPr>
          <w:rFonts w:cstheme="minorHAnsi"/>
        </w:rPr>
        <w:t xml:space="preserve"> and Elisa </w:t>
      </w:r>
      <w:proofErr w:type="spellStart"/>
      <w:r w:rsidRPr="00E85FF2">
        <w:rPr>
          <w:rFonts w:cstheme="minorHAnsi"/>
        </w:rPr>
        <w:t>Makridou</w:t>
      </w:r>
      <w:proofErr w:type="spellEnd"/>
      <w:r w:rsidRPr="00E85FF2">
        <w:rPr>
          <w:rFonts w:cstheme="minorHAnsi"/>
        </w:rPr>
        <w:t xml:space="preserve"> 2011, Institutional Open Access Repositories in College Education: A Proposal for their Role in Open Educational Resources in Greece, in </w:t>
      </w:r>
      <w:r w:rsidRPr="00E85FF2">
        <w:rPr>
          <w:rFonts w:cstheme="minorHAnsi"/>
          <w:i/>
          <w:iCs/>
        </w:rPr>
        <w:t>Values and Freedoms in Modern Information Law and Ethics</w:t>
      </w:r>
      <w:r w:rsidRPr="00E85FF2">
        <w:rPr>
          <w:rFonts w:cstheme="minorHAnsi"/>
        </w:rPr>
        <w:t xml:space="preserve">, </w:t>
      </w:r>
      <w:proofErr w:type="spellStart"/>
      <w:r w:rsidRPr="00E85FF2">
        <w:rPr>
          <w:rFonts w:cstheme="minorHAnsi"/>
        </w:rPr>
        <w:t>Nomiki</w:t>
      </w:r>
      <w:proofErr w:type="spellEnd"/>
      <w:r w:rsidRPr="00E85FF2">
        <w:rPr>
          <w:rFonts w:cstheme="minorHAnsi"/>
        </w:rPr>
        <w:t xml:space="preserve"> </w:t>
      </w:r>
      <w:proofErr w:type="spellStart"/>
      <w:r w:rsidRPr="00E85FF2">
        <w:rPr>
          <w:rFonts w:cstheme="minorHAnsi"/>
        </w:rPr>
        <w:t>Bibliothiki</w:t>
      </w:r>
      <w:proofErr w:type="spellEnd"/>
      <w:r w:rsidRPr="00E85FF2">
        <w:rPr>
          <w:rFonts w:cstheme="minorHAnsi"/>
        </w:rPr>
        <w:t xml:space="preserve">, pp. 1139-1159, ISBN: 978-960-272-979-3. </w:t>
      </w:r>
    </w:p>
    <w:p w14:paraId="2A12BA3F" w14:textId="160A0EC4" w:rsidR="00D7603E" w:rsidRPr="00E85FF2" w:rsidRDefault="00D7603E" w:rsidP="007C4E14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2011, Open Access Repositories: A Perspective for the Future, in </w:t>
      </w:r>
      <w:r w:rsidRPr="00E85FF2">
        <w:rPr>
          <w:rFonts w:cstheme="minorHAnsi"/>
          <w:i/>
          <w:iCs/>
        </w:rPr>
        <w:t>An Information Law for the 21st Century</w:t>
      </w:r>
      <w:r w:rsidRPr="00E85FF2">
        <w:rPr>
          <w:rFonts w:cstheme="minorHAnsi"/>
        </w:rPr>
        <w:t xml:space="preserve">, </w:t>
      </w:r>
      <w:proofErr w:type="spellStart"/>
      <w:r w:rsidRPr="00E85FF2">
        <w:rPr>
          <w:rFonts w:cstheme="minorHAnsi"/>
        </w:rPr>
        <w:t>Nomiki</w:t>
      </w:r>
      <w:proofErr w:type="spellEnd"/>
      <w:r w:rsidRPr="00E85FF2">
        <w:rPr>
          <w:rFonts w:cstheme="minorHAnsi"/>
        </w:rPr>
        <w:t xml:space="preserve"> </w:t>
      </w:r>
      <w:proofErr w:type="spellStart"/>
      <w:r w:rsidRPr="00E85FF2">
        <w:rPr>
          <w:rFonts w:cstheme="minorHAnsi"/>
        </w:rPr>
        <w:t>Bibliothiki</w:t>
      </w:r>
      <w:proofErr w:type="spellEnd"/>
      <w:r w:rsidRPr="00E85FF2">
        <w:rPr>
          <w:rFonts w:cstheme="minorHAnsi"/>
        </w:rPr>
        <w:t xml:space="preserve">, pp. 657-665, ISBN: 978-960-272-791-1. </w:t>
      </w:r>
    </w:p>
    <w:p w14:paraId="2B7FC25A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F4FCAC3" w14:textId="0AD7A84F" w:rsidR="00D7603E" w:rsidRPr="00D7603E" w:rsidRDefault="00D7603E" w:rsidP="00D7603E">
      <w:pPr>
        <w:spacing w:after="0" w:line="240" w:lineRule="auto"/>
        <w:jc w:val="both"/>
        <w:rPr>
          <w:rFonts w:cstheme="minorHAnsi"/>
          <w:b/>
          <w:bCs/>
          <w:color w:val="4F81BD" w:themeColor="accent1"/>
        </w:rPr>
      </w:pPr>
      <w:r w:rsidRPr="00D7603E">
        <w:rPr>
          <w:rFonts w:cstheme="minorHAnsi"/>
          <w:b/>
          <w:bCs/>
          <w:color w:val="4F81BD" w:themeColor="accent1"/>
        </w:rPr>
        <w:t xml:space="preserve">Peer-reviewed Articles </w:t>
      </w:r>
    </w:p>
    <w:p w14:paraId="0E6097CC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78E85EB" w14:textId="648016BD" w:rsidR="00131F58" w:rsidRDefault="00131F58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Nikos Koutras, 2023</w:t>
      </w:r>
      <w:r w:rsidR="008E3537">
        <w:rPr>
          <w:rFonts w:cstheme="minorHAnsi"/>
        </w:rPr>
        <w:t xml:space="preserve">, </w:t>
      </w:r>
      <w:r w:rsidR="001B07D1">
        <w:rPr>
          <w:rFonts w:cstheme="minorHAnsi"/>
        </w:rPr>
        <w:t xml:space="preserve">Where Could Open Access Stand in Australia’s Copyright Regulatory System? Models and Theories, </w:t>
      </w:r>
      <w:r w:rsidR="008E3537">
        <w:rPr>
          <w:rFonts w:cstheme="minorHAnsi"/>
          <w:i/>
          <w:iCs/>
        </w:rPr>
        <w:t>European Intellectual Property</w:t>
      </w:r>
      <w:r w:rsidR="001B07D1">
        <w:rPr>
          <w:rFonts w:cstheme="minorHAnsi"/>
          <w:i/>
          <w:iCs/>
        </w:rPr>
        <w:t xml:space="preserve"> Review</w:t>
      </w:r>
      <w:r w:rsidR="008E3537" w:rsidRPr="008E3537">
        <w:rPr>
          <w:rFonts w:cstheme="minorHAnsi"/>
        </w:rPr>
        <w:t xml:space="preserve">, </w:t>
      </w:r>
      <w:r w:rsidR="008E3537">
        <w:rPr>
          <w:rFonts w:cstheme="minorHAnsi"/>
        </w:rPr>
        <w:t>April Issue, (under publication)</w:t>
      </w:r>
      <w:r w:rsidR="0037043F">
        <w:rPr>
          <w:rFonts w:cstheme="minorHAnsi"/>
        </w:rPr>
        <w:t>.</w:t>
      </w:r>
    </w:p>
    <w:p w14:paraId="22B7E645" w14:textId="4D5A9838" w:rsidR="0017107C" w:rsidRDefault="0017107C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Nikos Koutras and Haydn Rigby, 2022, ‘</w:t>
      </w:r>
      <w:r w:rsidR="00427E2B" w:rsidRPr="00427E2B">
        <w:rPr>
          <w:rFonts w:cstheme="minorHAnsi"/>
        </w:rPr>
        <w:t>Let’s Reimagine Intellectual Property Rights Regime: the Australian Perspective</w:t>
      </w:r>
      <w:r w:rsidR="00427E2B">
        <w:rPr>
          <w:rFonts w:cstheme="minorHAnsi"/>
        </w:rPr>
        <w:t xml:space="preserve">’, </w:t>
      </w:r>
      <w:r w:rsidR="00427E2B">
        <w:rPr>
          <w:rFonts w:cstheme="minorHAnsi"/>
          <w:i/>
          <w:iCs/>
        </w:rPr>
        <w:t>Journal of Open Access to Law</w:t>
      </w:r>
      <w:r w:rsidR="00006ACD">
        <w:rPr>
          <w:rFonts w:cstheme="minorHAnsi"/>
        </w:rPr>
        <w:t>, Vol. 10, No. 1, pp 1-20.</w:t>
      </w:r>
    </w:p>
    <w:p w14:paraId="48DEFD01" w14:textId="7937E57F" w:rsidR="00913C25" w:rsidRDefault="00913C25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Emma McKenzie and Nikos Koutras, 2022, </w:t>
      </w:r>
      <w:r w:rsidR="00DE4084">
        <w:rPr>
          <w:rFonts w:cstheme="minorHAnsi"/>
        </w:rPr>
        <w:t>‘</w:t>
      </w:r>
      <w:r w:rsidR="00DE4084" w:rsidRPr="00DE4084">
        <w:rPr>
          <w:rFonts w:cstheme="minorHAnsi"/>
        </w:rPr>
        <w:t>Advancing Open Access in Australia: to be Inspired by the Dutch?</w:t>
      </w:r>
      <w:r w:rsidR="00DE4084">
        <w:rPr>
          <w:rFonts w:cstheme="minorHAnsi"/>
        </w:rPr>
        <w:t xml:space="preserve">’, </w:t>
      </w:r>
      <w:r w:rsidR="00075805">
        <w:rPr>
          <w:rFonts w:cstheme="minorHAnsi"/>
          <w:i/>
          <w:iCs/>
        </w:rPr>
        <w:t>Intellectual Property Forum journal</w:t>
      </w:r>
      <w:r w:rsidR="00075805">
        <w:rPr>
          <w:rFonts w:cstheme="minorHAnsi"/>
        </w:rPr>
        <w:t xml:space="preserve">, September, </w:t>
      </w:r>
      <w:r w:rsidR="000B308F">
        <w:rPr>
          <w:rFonts w:cstheme="minorHAnsi"/>
        </w:rPr>
        <w:t xml:space="preserve">Issue 129, </w:t>
      </w:r>
      <w:r w:rsidR="00075805">
        <w:rPr>
          <w:rFonts w:cstheme="minorHAnsi"/>
        </w:rPr>
        <w:t>pp</w:t>
      </w:r>
      <w:r w:rsidR="00F8130F">
        <w:rPr>
          <w:rFonts w:cstheme="minorHAnsi"/>
        </w:rPr>
        <w:t xml:space="preserve"> 50-63</w:t>
      </w:r>
      <w:r w:rsidR="00075805">
        <w:rPr>
          <w:rFonts w:cstheme="minorHAnsi"/>
        </w:rPr>
        <w:t>.</w:t>
      </w:r>
    </w:p>
    <w:p w14:paraId="4D5DF0CF" w14:textId="45702D1E" w:rsidR="00EB5FFE" w:rsidRDefault="00EB5FF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Nikos Koutras and Haydn Rigby, 2022</w:t>
      </w:r>
      <w:r w:rsidR="002D4DF6">
        <w:rPr>
          <w:rFonts w:cstheme="minorHAnsi"/>
        </w:rPr>
        <w:t xml:space="preserve">, </w:t>
      </w:r>
      <w:r w:rsidR="007A6D17">
        <w:rPr>
          <w:rFonts w:cstheme="minorHAnsi"/>
        </w:rPr>
        <w:t>‘The Three-Step Test Through the Lenses of International and European Laws: The Australian Perspective</w:t>
      </w:r>
      <w:r w:rsidR="006258C2">
        <w:rPr>
          <w:rFonts w:cstheme="minorHAnsi"/>
        </w:rPr>
        <w:t xml:space="preserve">’, </w:t>
      </w:r>
      <w:r w:rsidR="006258C2">
        <w:rPr>
          <w:rFonts w:cstheme="minorHAnsi"/>
          <w:i/>
          <w:iCs/>
        </w:rPr>
        <w:t>The UWA Law Review</w:t>
      </w:r>
      <w:r w:rsidR="006258C2">
        <w:rPr>
          <w:rFonts w:cstheme="minorHAnsi"/>
        </w:rPr>
        <w:t xml:space="preserve">, Volume 49, Issue 2, </w:t>
      </w:r>
      <w:r w:rsidR="00A500FB">
        <w:rPr>
          <w:rFonts w:cstheme="minorHAnsi"/>
        </w:rPr>
        <w:t xml:space="preserve">pp </w:t>
      </w:r>
      <w:r w:rsidR="00931DAC">
        <w:rPr>
          <w:rFonts w:cstheme="minorHAnsi"/>
        </w:rPr>
        <w:t>300-325</w:t>
      </w:r>
      <w:r w:rsidR="006258C2">
        <w:rPr>
          <w:rFonts w:cstheme="minorHAnsi"/>
        </w:rPr>
        <w:t>.</w:t>
      </w:r>
    </w:p>
    <w:p w14:paraId="6833B519" w14:textId="24F2374A" w:rsidR="00EB5FFE" w:rsidRDefault="00EB5FF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Nikos Koutras, 2022, </w:t>
      </w:r>
      <w:r w:rsidRPr="007A6D17">
        <w:rPr>
          <w:rFonts w:cstheme="minorHAnsi"/>
        </w:rPr>
        <w:t>‘</w:t>
      </w:r>
      <w:r w:rsidR="001238F0" w:rsidRPr="007A6D17">
        <w:rPr>
          <w:rFonts w:cstheme="minorHAnsi"/>
        </w:rPr>
        <w:t xml:space="preserve">A </w:t>
      </w:r>
      <w:r w:rsidR="00A500FB">
        <w:rPr>
          <w:rFonts w:cstheme="minorHAnsi"/>
        </w:rPr>
        <w:t>Scientific Analysis of the Three-Step Test: Through the Lenses of International and Australian Laws</w:t>
      </w:r>
      <w:r w:rsidRPr="007A6D17">
        <w:rPr>
          <w:rFonts w:cstheme="minorHAnsi"/>
        </w:rPr>
        <w:t>’</w:t>
      </w:r>
      <w:r w:rsidR="002D4DF6">
        <w:rPr>
          <w:rFonts w:cstheme="minorHAnsi"/>
        </w:rPr>
        <w:t xml:space="preserve">, </w:t>
      </w:r>
      <w:r w:rsidR="002D4DF6">
        <w:rPr>
          <w:rFonts w:cstheme="minorHAnsi"/>
          <w:i/>
          <w:iCs/>
        </w:rPr>
        <w:t>Publishing Research Quarterly</w:t>
      </w:r>
      <w:r w:rsidR="002D4DF6">
        <w:rPr>
          <w:rFonts w:cstheme="minorHAnsi"/>
        </w:rPr>
        <w:t>,</w:t>
      </w:r>
      <w:r w:rsidR="0036578D">
        <w:rPr>
          <w:rFonts w:cstheme="minorHAnsi"/>
        </w:rPr>
        <w:t xml:space="preserve"> </w:t>
      </w:r>
      <w:r w:rsidR="004C151B">
        <w:rPr>
          <w:rFonts w:cstheme="minorHAnsi"/>
        </w:rPr>
        <w:t xml:space="preserve">Vol. 38, </w:t>
      </w:r>
      <w:r w:rsidR="000F45AB">
        <w:rPr>
          <w:rFonts w:cstheme="minorHAnsi"/>
        </w:rPr>
        <w:t xml:space="preserve">pp. </w:t>
      </w:r>
      <w:r w:rsidR="00677E97">
        <w:rPr>
          <w:rFonts w:cstheme="minorHAnsi"/>
        </w:rPr>
        <w:t>503-518</w:t>
      </w:r>
      <w:r w:rsidR="002D4DF6">
        <w:rPr>
          <w:rFonts w:cstheme="minorHAnsi"/>
        </w:rPr>
        <w:t>.</w:t>
      </w:r>
    </w:p>
    <w:p w14:paraId="13229367" w14:textId="40CF3511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proofErr w:type="spellStart"/>
      <w:r w:rsidRPr="00E85FF2">
        <w:rPr>
          <w:rFonts w:cstheme="minorHAnsi"/>
        </w:rPr>
        <w:t>Marinos</w:t>
      </w:r>
      <w:proofErr w:type="spellEnd"/>
      <w:r w:rsidRPr="00E85FF2">
        <w:rPr>
          <w:rFonts w:cstheme="minorHAnsi"/>
        </w:rPr>
        <w:t xml:space="preserve"> Papadopoulos and Nikos Koutras, 2021, ‘Openness through the Lens of the three-step-test: International Perspectives on Copyright Protection’, </w:t>
      </w:r>
      <w:r w:rsidRPr="00E85FF2">
        <w:rPr>
          <w:rFonts w:cstheme="minorHAnsi"/>
          <w:i/>
          <w:iCs/>
        </w:rPr>
        <w:t>Publishing Research Quarterly</w:t>
      </w:r>
      <w:r w:rsidR="00CC034A" w:rsidRPr="00CC034A">
        <w:rPr>
          <w:rFonts w:cstheme="minorHAnsi"/>
        </w:rPr>
        <w:t>,</w:t>
      </w:r>
      <w:r w:rsidR="00CC034A">
        <w:rPr>
          <w:rFonts w:cstheme="minorHAnsi"/>
        </w:rPr>
        <w:t xml:space="preserve"> </w:t>
      </w:r>
      <w:r w:rsidR="00CC034A" w:rsidRPr="00CC034A">
        <w:rPr>
          <w:rFonts w:cstheme="minorHAnsi"/>
        </w:rPr>
        <w:t>Volume 3</w:t>
      </w:r>
      <w:r w:rsidR="00CC034A">
        <w:rPr>
          <w:rFonts w:cstheme="minorHAnsi"/>
        </w:rPr>
        <w:t>7</w:t>
      </w:r>
      <w:r w:rsidR="00CC034A" w:rsidRPr="00CC034A">
        <w:rPr>
          <w:rFonts w:cstheme="minorHAnsi"/>
        </w:rPr>
        <w:t>, Issue 4, pp 6</w:t>
      </w:r>
      <w:r w:rsidR="00CC034A">
        <w:rPr>
          <w:rFonts w:cstheme="minorHAnsi"/>
        </w:rPr>
        <w:t>26-641</w:t>
      </w:r>
      <w:r w:rsidRPr="00E85FF2">
        <w:rPr>
          <w:rFonts w:cstheme="minorHAnsi"/>
        </w:rPr>
        <w:t xml:space="preserve">. </w:t>
      </w:r>
    </w:p>
    <w:p w14:paraId="307D93DC" w14:textId="7271DFD5" w:rsidR="00D7603E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and </w:t>
      </w:r>
      <w:proofErr w:type="spellStart"/>
      <w:r w:rsidRPr="00E85FF2">
        <w:rPr>
          <w:rFonts w:cstheme="minorHAnsi"/>
        </w:rPr>
        <w:t>Marinos</w:t>
      </w:r>
      <w:proofErr w:type="spellEnd"/>
      <w:r w:rsidRPr="00E85FF2">
        <w:rPr>
          <w:rFonts w:cstheme="minorHAnsi"/>
        </w:rPr>
        <w:t xml:space="preserve"> Papadopoulos, 2021, ‘Copyright </w:t>
      </w:r>
      <w:r w:rsidR="00D16160">
        <w:rPr>
          <w:rFonts w:cstheme="minorHAnsi"/>
        </w:rPr>
        <w:t>T</w:t>
      </w:r>
      <w:r w:rsidRPr="00E85FF2">
        <w:rPr>
          <w:rFonts w:cstheme="minorHAnsi"/>
        </w:rPr>
        <w:t xml:space="preserve">hrough the Prism of the Law and Economics Movement: A Scientific Approach’, </w:t>
      </w:r>
      <w:r w:rsidRPr="00E85FF2">
        <w:rPr>
          <w:rFonts w:cstheme="minorHAnsi"/>
          <w:i/>
          <w:iCs/>
        </w:rPr>
        <w:t>Publishing Research Quarterly</w:t>
      </w:r>
      <w:r w:rsidR="00CC034A" w:rsidRPr="00CC034A">
        <w:rPr>
          <w:rFonts w:cstheme="minorHAnsi"/>
        </w:rPr>
        <w:t>, Volume 37, Issue 4, pp 612-625</w:t>
      </w:r>
      <w:r w:rsidR="00CC034A">
        <w:rPr>
          <w:rFonts w:cstheme="minorHAnsi"/>
          <w:i/>
          <w:iCs/>
        </w:rPr>
        <w:t>.</w:t>
      </w:r>
      <w:r w:rsidRPr="00E85FF2">
        <w:rPr>
          <w:rFonts w:cstheme="minorHAnsi"/>
        </w:rPr>
        <w:t xml:space="preserve"> </w:t>
      </w:r>
    </w:p>
    <w:p w14:paraId="080497EC" w14:textId="180C2CB4" w:rsidR="00447D4C" w:rsidRPr="00E85FF2" w:rsidRDefault="00447D4C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Nikos Koutras, 2021, ‘</w:t>
      </w:r>
      <w:r w:rsidR="00733A3C">
        <w:rPr>
          <w:rFonts w:cstheme="minorHAnsi"/>
        </w:rPr>
        <w:t xml:space="preserve">The European Union’s </w:t>
      </w:r>
      <w:r w:rsidR="00802B9D">
        <w:rPr>
          <w:rFonts w:cstheme="minorHAnsi"/>
        </w:rPr>
        <w:t xml:space="preserve">Digital Copyright Law Review: Merit Through Public </w:t>
      </w:r>
      <w:r w:rsidR="00064C55">
        <w:rPr>
          <w:rFonts w:cstheme="minorHAnsi"/>
        </w:rPr>
        <w:t>Participation</w:t>
      </w:r>
      <w:r>
        <w:rPr>
          <w:rFonts w:cstheme="minorHAnsi"/>
        </w:rPr>
        <w:t xml:space="preserve">’, </w:t>
      </w:r>
      <w:r w:rsidRPr="007913D4">
        <w:rPr>
          <w:rFonts w:cstheme="minorHAnsi"/>
          <w:i/>
          <w:iCs/>
        </w:rPr>
        <w:t>Western</w:t>
      </w:r>
      <w:r w:rsidR="007913D4" w:rsidRPr="007913D4">
        <w:rPr>
          <w:rFonts w:cstheme="minorHAnsi"/>
          <w:i/>
          <w:iCs/>
        </w:rPr>
        <w:t xml:space="preserve"> Australia Student Law Review</w:t>
      </w:r>
      <w:r w:rsidR="007913D4">
        <w:rPr>
          <w:rFonts w:cstheme="minorHAnsi"/>
        </w:rPr>
        <w:t xml:space="preserve">, </w:t>
      </w:r>
      <w:r w:rsidR="00A025B1">
        <w:rPr>
          <w:rFonts w:cstheme="minorHAnsi"/>
        </w:rPr>
        <w:t xml:space="preserve">Volume 5, Issue 1, pp. </w:t>
      </w:r>
      <w:r w:rsidR="00733A3C">
        <w:rPr>
          <w:rFonts w:cstheme="minorHAnsi"/>
        </w:rPr>
        <w:t>33-57.</w:t>
      </w:r>
    </w:p>
    <w:p w14:paraId="5C9E36A9" w14:textId="3E282B4D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Koutras, 2020, ‘The Public Policy Basis for Open Access Publishing: A Scientific Approach’, </w:t>
      </w:r>
      <w:r w:rsidRPr="00E85FF2">
        <w:rPr>
          <w:rFonts w:cstheme="minorHAnsi"/>
          <w:i/>
          <w:iCs/>
        </w:rPr>
        <w:t>Publishing Research Quarterly</w:t>
      </w:r>
      <w:r w:rsidRPr="00E85FF2">
        <w:rPr>
          <w:rFonts w:cstheme="minorHAnsi"/>
        </w:rPr>
        <w:t xml:space="preserve">, Volume 36, Issue 4, pp. 538–552. </w:t>
      </w:r>
    </w:p>
    <w:p w14:paraId="75B29B74" w14:textId="79731DE2" w:rsidR="00631A01" w:rsidRDefault="00631A01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Nikos Koutras 2020, </w:t>
      </w:r>
      <w:r w:rsidR="00CB56DF">
        <w:rPr>
          <w:rFonts w:cstheme="minorHAnsi"/>
        </w:rPr>
        <w:t xml:space="preserve">‘The Australian Copyright Act and the three-step </w:t>
      </w:r>
      <w:r w:rsidR="00955E2D">
        <w:rPr>
          <w:rFonts w:cstheme="minorHAnsi"/>
        </w:rPr>
        <w:t xml:space="preserve">test language – friends or Foes? </w:t>
      </w:r>
      <w:r w:rsidR="004A4651">
        <w:rPr>
          <w:rFonts w:cstheme="minorHAnsi"/>
          <w:i/>
          <w:iCs/>
        </w:rPr>
        <w:t xml:space="preserve">Australian Intellectual Property Law </w:t>
      </w:r>
      <w:r w:rsidR="004A4651" w:rsidRPr="004A4651">
        <w:rPr>
          <w:rFonts w:cstheme="minorHAnsi"/>
        </w:rPr>
        <w:t>Bulletin</w:t>
      </w:r>
      <w:r w:rsidR="004A4651">
        <w:rPr>
          <w:rFonts w:cstheme="minorHAnsi"/>
        </w:rPr>
        <w:t xml:space="preserve">, </w:t>
      </w:r>
      <w:r w:rsidRPr="004A4651">
        <w:rPr>
          <w:rFonts w:cstheme="minorHAnsi"/>
        </w:rPr>
        <w:t>Volume</w:t>
      </w:r>
      <w:r>
        <w:rPr>
          <w:rFonts w:cstheme="minorHAnsi"/>
        </w:rPr>
        <w:t xml:space="preserve"> 33, No 8, pp. </w:t>
      </w:r>
      <w:r w:rsidR="00CB56DF">
        <w:rPr>
          <w:rFonts w:cstheme="minorHAnsi"/>
        </w:rPr>
        <w:t>140-143.</w:t>
      </w:r>
    </w:p>
    <w:p w14:paraId="3CA3E622" w14:textId="46F665F7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2020, ‘Open Access Publishing in the European Union: The Example of Scientific Works’, </w:t>
      </w:r>
      <w:r w:rsidRPr="00E85FF2">
        <w:rPr>
          <w:rFonts w:cstheme="minorHAnsi"/>
          <w:i/>
          <w:iCs/>
        </w:rPr>
        <w:t>Publishing Research Quarterly</w:t>
      </w:r>
      <w:r w:rsidRPr="00E85FF2">
        <w:rPr>
          <w:rFonts w:cstheme="minorHAnsi"/>
        </w:rPr>
        <w:t xml:space="preserve">, Volume 36, Issue 3, pp. 418–436. </w:t>
      </w:r>
    </w:p>
    <w:p w14:paraId="76C0800A" w14:textId="45F7580B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2019, ‘Modern Intellectual Property Governance and Openness in Europe: A Long and Winding Road?’ </w:t>
      </w:r>
      <w:r w:rsidRPr="00E85FF2">
        <w:rPr>
          <w:rFonts w:cstheme="minorHAnsi"/>
          <w:i/>
          <w:iCs/>
        </w:rPr>
        <w:t>Erasmus Law Review</w:t>
      </w:r>
      <w:r w:rsidRPr="00E85FF2">
        <w:rPr>
          <w:rFonts w:cstheme="minorHAnsi"/>
        </w:rPr>
        <w:t xml:space="preserve">, Volume 12, Issue 2, pp. 137-138. </w:t>
      </w:r>
    </w:p>
    <w:p w14:paraId="51FCE9BB" w14:textId="217BE8DE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2019, ‘The Evolving Role of Commercial Publishers and the Future of Open Access Repositories: The Potential of Corporate Social Responsibility’, </w:t>
      </w:r>
      <w:r w:rsidRPr="00E85FF2">
        <w:rPr>
          <w:rFonts w:cstheme="minorHAnsi"/>
          <w:i/>
          <w:iCs/>
        </w:rPr>
        <w:t>Publishing Research Quarterly Journal</w:t>
      </w:r>
      <w:r w:rsidRPr="00E85FF2">
        <w:rPr>
          <w:rFonts w:cstheme="minorHAnsi"/>
        </w:rPr>
        <w:t xml:space="preserve">, Volume 35, Issue 3, pp. 391-417. </w:t>
      </w:r>
    </w:p>
    <w:p w14:paraId="6E9F8C90" w14:textId="1AC0291E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2018, ‘The Governance Framework of Open Access Repositories in Greece’, </w:t>
      </w:r>
      <w:r w:rsidRPr="00E85FF2">
        <w:rPr>
          <w:rFonts w:cstheme="minorHAnsi"/>
          <w:i/>
          <w:iCs/>
        </w:rPr>
        <w:t>Seattle Journal for Social Justice</w:t>
      </w:r>
      <w:r w:rsidRPr="00E85FF2">
        <w:rPr>
          <w:rFonts w:cstheme="minorHAnsi"/>
        </w:rPr>
        <w:t xml:space="preserve">, Volume 16, Issue 2, pp. 253-300. </w:t>
      </w:r>
    </w:p>
    <w:p w14:paraId="79E06426" w14:textId="5A1DDF13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2018, ‘The Copyright Law Framework and Its Interaction with Open Access Repositories in Europe’, </w:t>
      </w:r>
      <w:r w:rsidRPr="00E85FF2">
        <w:rPr>
          <w:rFonts w:cstheme="minorHAnsi"/>
          <w:i/>
          <w:iCs/>
        </w:rPr>
        <w:t>Publishing Research Quarterly journal</w:t>
      </w:r>
      <w:r w:rsidRPr="00E85FF2">
        <w:rPr>
          <w:rFonts w:cstheme="minorHAnsi"/>
        </w:rPr>
        <w:t xml:space="preserve">, Volume 34, Issue 1, pp. 32-53. </w:t>
      </w:r>
    </w:p>
    <w:p w14:paraId="4F8980E0" w14:textId="369F3FF0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2017, ‘Open Access: A Means for Social Justice and Greater Social Cohesion’, </w:t>
      </w:r>
      <w:r w:rsidRPr="00E85FF2">
        <w:rPr>
          <w:rFonts w:cstheme="minorHAnsi"/>
          <w:i/>
          <w:iCs/>
        </w:rPr>
        <w:t>Seattle Journal for Social Justice</w:t>
      </w:r>
      <w:r w:rsidRPr="00E85FF2">
        <w:rPr>
          <w:rFonts w:cstheme="minorHAnsi"/>
        </w:rPr>
        <w:t xml:space="preserve">, Volume 16, Issue 1, Summer 2017, Article 12, pp. 104-134. </w:t>
      </w:r>
    </w:p>
    <w:p w14:paraId="6921EE95" w14:textId="72BC35D3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2017, ‘Can the European Copyright Regime Facilitate Open Access in Europe?’ </w:t>
      </w:r>
      <w:r w:rsidRPr="00E85FF2">
        <w:rPr>
          <w:rFonts w:cstheme="minorHAnsi"/>
          <w:i/>
          <w:iCs/>
        </w:rPr>
        <w:t>European Intellectual Property Review</w:t>
      </w:r>
      <w:r w:rsidRPr="00E85FF2">
        <w:rPr>
          <w:rFonts w:cstheme="minorHAnsi"/>
        </w:rPr>
        <w:t xml:space="preserve">, Volume 39, Issue 10, pp. 605-606. </w:t>
      </w:r>
    </w:p>
    <w:p w14:paraId="55CAC8D5" w14:textId="2A1BBE3A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2017, ‘The Desirability of Open Access as a Means of Publishing and Disseminating Information: Time to Recast the Relationship between Commercial Publishers and Authors?’ </w:t>
      </w:r>
      <w:r w:rsidRPr="00E85FF2">
        <w:rPr>
          <w:rFonts w:cstheme="minorHAnsi"/>
          <w:i/>
          <w:iCs/>
        </w:rPr>
        <w:t>The UWA Law Review</w:t>
      </w:r>
      <w:r w:rsidRPr="00E85FF2">
        <w:rPr>
          <w:rFonts w:cstheme="minorHAnsi"/>
        </w:rPr>
        <w:t xml:space="preserve">, Volume 42, Issue 2, pp. 51-66. </w:t>
      </w:r>
    </w:p>
    <w:p w14:paraId="5F877323" w14:textId="660D3AE7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‘Open Access as a Means for Social Justice in the Context of Cultural Diversity in Europe’, </w:t>
      </w:r>
      <w:r w:rsidRPr="00E85FF2">
        <w:rPr>
          <w:rFonts w:cstheme="minorHAnsi"/>
          <w:i/>
          <w:iCs/>
        </w:rPr>
        <w:t>Seattle Journal for Social Justice</w:t>
      </w:r>
      <w:r w:rsidRPr="00E85FF2">
        <w:rPr>
          <w:rFonts w:cstheme="minorHAnsi"/>
        </w:rPr>
        <w:t xml:space="preserve">, Volume 15, Issue 1, Summer 2016, Article 10, pp. 43-64. </w:t>
      </w:r>
    </w:p>
    <w:p w14:paraId="6A58E4CC" w14:textId="4F4226B9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‘The Concept of Intellectual Property: From Plato’s Views to Current Copyright Protection in the Light of Open Access’, </w:t>
      </w:r>
      <w:r w:rsidRPr="00E85FF2">
        <w:rPr>
          <w:rFonts w:cstheme="minorHAnsi"/>
          <w:i/>
          <w:iCs/>
        </w:rPr>
        <w:t>Intellectual Property Forum: Journal of the Intellectual and Industrial Property Society of Australia and New Zealand</w:t>
      </w:r>
      <w:r w:rsidRPr="00E85FF2">
        <w:rPr>
          <w:rFonts w:cstheme="minorHAnsi"/>
        </w:rPr>
        <w:t xml:space="preserve">, Issue 106, pp. 43-53. </w:t>
      </w:r>
    </w:p>
    <w:p w14:paraId="6F4E5334" w14:textId="19A7CD6A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‘Copyright as Property Right: Its Historical Evolution’, </w:t>
      </w:r>
      <w:r w:rsidRPr="00E85FF2">
        <w:rPr>
          <w:rFonts w:cstheme="minorHAnsi"/>
          <w:i/>
          <w:iCs/>
        </w:rPr>
        <w:t>Intellectual Property Forum: Journal of the Intellectual and Industrial Property Society of Australia and New Zealand</w:t>
      </w:r>
      <w:r w:rsidRPr="00E85FF2">
        <w:rPr>
          <w:rFonts w:cstheme="minorHAnsi"/>
        </w:rPr>
        <w:t xml:space="preserve">, No. 104, pp. 21-31. </w:t>
      </w:r>
    </w:p>
    <w:p w14:paraId="2ADADDB7" w14:textId="3E070A43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‘History of Copyright, Growth and Conceptual Analysis: Copyright Protection and Emergence of Open Access’, </w:t>
      </w:r>
      <w:r w:rsidRPr="00E85FF2">
        <w:rPr>
          <w:rFonts w:cstheme="minorHAnsi"/>
          <w:i/>
          <w:iCs/>
        </w:rPr>
        <w:t>Intellectual Property Quarterly</w:t>
      </w:r>
      <w:r w:rsidRPr="00E85FF2">
        <w:rPr>
          <w:rFonts w:cstheme="minorHAnsi"/>
        </w:rPr>
        <w:t xml:space="preserve">, Issue 2, pp. 135-150. </w:t>
      </w:r>
    </w:p>
    <w:p w14:paraId="297877A5" w14:textId="7485BBD3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Iliana </w:t>
      </w:r>
      <w:proofErr w:type="spellStart"/>
      <w:r w:rsidRPr="00E85FF2">
        <w:rPr>
          <w:rFonts w:cstheme="minorHAnsi"/>
        </w:rPr>
        <w:t>Araka</w:t>
      </w:r>
      <w:proofErr w:type="spellEnd"/>
      <w:r w:rsidRPr="00E85FF2">
        <w:rPr>
          <w:rFonts w:cstheme="minorHAnsi"/>
        </w:rPr>
        <w:t xml:space="preserve">, Nikos Koutras and Elisa </w:t>
      </w:r>
      <w:proofErr w:type="spellStart"/>
      <w:r w:rsidRPr="00E85FF2">
        <w:rPr>
          <w:rFonts w:cstheme="minorHAnsi"/>
        </w:rPr>
        <w:t>Makridou</w:t>
      </w:r>
      <w:proofErr w:type="spellEnd"/>
      <w:r w:rsidRPr="00E85FF2">
        <w:rPr>
          <w:rFonts w:cstheme="minorHAnsi"/>
        </w:rPr>
        <w:t xml:space="preserve"> 2016, ‘Freedom of Teaching in Greek College Education: The Role of the OERs According to Academia's Perspective’, </w:t>
      </w:r>
      <w:r w:rsidRPr="00E85FF2">
        <w:rPr>
          <w:rFonts w:cstheme="minorHAnsi"/>
          <w:i/>
          <w:iCs/>
        </w:rPr>
        <w:t>International Journal of Technology Policy and Law</w:t>
      </w:r>
      <w:r w:rsidRPr="00E85FF2">
        <w:rPr>
          <w:rFonts w:cstheme="minorHAnsi"/>
        </w:rPr>
        <w:t xml:space="preserve">, Volume 2, Issue 2-4, pp. 182-202. </w:t>
      </w:r>
    </w:p>
    <w:p w14:paraId="0D92B755" w14:textId="0E69C59F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2015, ‘The Open Access in the Context of Globalizing World’, </w:t>
      </w:r>
      <w:r w:rsidRPr="00E85FF2">
        <w:rPr>
          <w:rFonts w:cstheme="minorHAnsi"/>
          <w:i/>
          <w:iCs/>
        </w:rPr>
        <w:t>Publishing Research Quarterly</w:t>
      </w:r>
      <w:r w:rsidRPr="00E85FF2">
        <w:rPr>
          <w:rFonts w:cstheme="minorHAnsi"/>
        </w:rPr>
        <w:t xml:space="preserve">, Volume 31, Issue 1, pp. 132-141. </w:t>
      </w:r>
    </w:p>
    <w:p w14:paraId="508FE8CE" w14:textId="67C828EE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and Maria </w:t>
      </w:r>
      <w:proofErr w:type="spellStart"/>
      <w:r w:rsidRPr="00E85FF2">
        <w:rPr>
          <w:rFonts w:cstheme="minorHAnsi"/>
        </w:rPr>
        <w:t>Bottis</w:t>
      </w:r>
      <w:proofErr w:type="spellEnd"/>
      <w:r w:rsidRPr="00E85FF2">
        <w:rPr>
          <w:rFonts w:cstheme="minorHAnsi"/>
        </w:rPr>
        <w:t xml:space="preserve"> 2014, ‘In Search of One Sole Institutional Repository in Greece: Adventures and Solutions for an Integration of Repositories towards Bridging the Digital Divide’, </w:t>
      </w:r>
      <w:r w:rsidRPr="00E85FF2">
        <w:rPr>
          <w:rFonts w:cstheme="minorHAnsi"/>
          <w:i/>
          <w:iCs/>
        </w:rPr>
        <w:t>American International Journal of Contemporary Research</w:t>
      </w:r>
      <w:r w:rsidRPr="00E85FF2">
        <w:rPr>
          <w:rFonts w:cstheme="minorHAnsi"/>
        </w:rPr>
        <w:t xml:space="preserve">, Volume 4, Issue 2, pp. 119-124. </w:t>
      </w:r>
    </w:p>
    <w:p w14:paraId="3BE31821" w14:textId="1D63E047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2014, ‘Trends towards Stronger Data Protection: The Right to be Forgotten in the European Union’, </w:t>
      </w:r>
      <w:r w:rsidRPr="00E85FF2">
        <w:rPr>
          <w:rFonts w:cstheme="minorHAnsi"/>
          <w:i/>
          <w:iCs/>
        </w:rPr>
        <w:t>European Scientific Journal</w:t>
      </w:r>
      <w:r w:rsidRPr="00E85FF2">
        <w:rPr>
          <w:rFonts w:cstheme="minorHAnsi"/>
        </w:rPr>
        <w:t xml:space="preserve">, Volume 10. Issue 10, pp. 285-291. </w:t>
      </w:r>
    </w:p>
    <w:p w14:paraId="1221760B" w14:textId="382836C8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2014, ‘The Affiliation between State and Churches: The Case Study of Greece’, </w:t>
      </w:r>
      <w:r w:rsidRPr="00E85FF2">
        <w:rPr>
          <w:rFonts w:cstheme="minorHAnsi"/>
          <w:i/>
          <w:iCs/>
        </w:rPr>
        <w:t xml:space="preserve">Journal of Annales Universitatis </w:t>
      </w:r>
      <w:proofErr w:type="spellStart"/>
      <w:r w:rsidRPr="00E85FF2">
        <w:rPr>
          <w:rFonts w:cstheme="minorHAnsi"/>
          <w:i/>
          <w:iCs/>
        </w:rPr>
        <w:t>Mariae</w:t>
      </w:r>
      <w:proofErr w:type="spellEnd"/>
      <w:r w:rsidRPr="00E85FF2">
        <w:rPr>
          <w:rFonts w:cstheme="minorHAnsi"/>
          <w:i/>
          <w:iCs/>
        </w:rPr>
        <w:t xml:space="preserve"> Curie-</w:t>
      </w:r>
      <w:proofErr w:type="spellStart"/>
      <w:r w:rsidRPr="00E85FF2">
        <w:rPr>
          <w:rFonts w:cstheme="minorHAnsi"/>
          <w:i/>
          <w:iCs/>
        </w:rPr>
        <w:t>Skoldowska</w:t>
      </w:r>
      <w:proofErr w:type="spellEnd"/>
      <w:r w:rsidRPr="00E85FF2">
        <w:rPr>
          <w:rFonts w:cstheme="minorHAnsi"/>
          <w:i/>
          <w:iCs/>
        </w:rPr>
        <w:t xml:space="preserve"> </w:t>
      </w:r>
      <w:proofErr w:type="spellStart"/>
      <w:r w:rsidRPr="00E85FF2">
        <w:rPr>
          <w:rFonts w:cstheme="minorHAnsi"/>
          <w:i/>
          <w:iCs/>
        </w:rPr>
        <w:t>Sectio</w:t>
      </w:r>
      <w:proofErr w:type="spellEnd"/>
      <w:r w:rsidRPr="00E85FF2">
        <w:rPr>
          <w:rFonts w:cstheme="minorHAnsi"/>
          <w:i/>
          <w:iCs/>
        </w:rPr>
        <w:t xml:space="preserve"> K: </w:t>
      </w:r>
      <w:proofErr w:type="spellStart"/>
      <w:r w:rsidRPr="00E85FF2">
        <w:rPr>
          <w:rFonts w:cstheme="minorHAnsi"/>
          <w:i/>
          <w:iCs/>
        </w:rPr>
        <w:t>Politologia</w:t>
      </w:r>
      <w:proofErr w:type="spellEnd"/>
      <w:r w:rsidRPr="00E85FF2">
        <w:rPr>
          <w:rFonts w:cstheme="minorHAnsi"/>
        </w:rPr>
        <w:t xml:space="preserve">, Volume 21, Issue 1, pp. 85-96. </w:t>
      </w:r>
    </w:p>
    <w:p w14:paraId="28BA457C" w14:textId="0175CF0C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2014, ‘Commentary on Professor Paul Sturges’ Lecture: ‘Transparency’, School of </w:t>
      </w:r>
      <w:proofErr w:type="gramStart"/>
      <w:r w:rsidRPr="00E85FF2">
        <w:rPr>
          <w:rFonts w:cstheme="minorHAnsi"/>
        </w:rPr>
        <w:t>Information</w:t>
      </w:r>
      <w:proofErr w:type="gramEnd"/>
      <w:r w:rsidRPr="00E85FF2">
        <w:rPr>
          <w:rFonts w:cstheme="minorHAnsi"/>
        </w:rPr>
        <w:t xml:space="preserve"> and Informatics’, </w:t>
      </w:r>
      <w:proofErr w:type="spellStart"/>
      <w:r w:rsidRPr="00E85FF2">
        <w:rPr>
          <w:rFonts w:cstheme="minorHAnsi"/>
          <w:i/>
          <w:iCs/>
        </w:rPr>
        <w:t>Tekmirion</w:t>
      </w:r>
      <w:proofErr w:type="spellEnd"/>
      <w:r w:rsidRPr="00E85FF2">
        <w:rPr>
          <w:rFonts w:cstheme="minorHAnsi"/>
        </w:rPr>
        <w:t xml:space="preserve">. </w:t>
      </w:r>
    </w:p>
    <w:p w14:paraId="0D087673" w14:textId="3FC9D3F6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lastRenderedPageBreak/>
        <w:t xml:space="preserve">Nikos Koutras 2013, ‘Commentary on Professor Joshua Fairfield’s Lecture: Mixed Reality — How the Laws of Virtual Worlds Govern Everyday Life’, </w:t>
      </w:r>
      <w:proofErr w:type="spellStart"/>
      <w:r w:rsidRPr="00E85FF2">
        <w:rPr>
          <w:rFonts w:cstheme="minorHAnsi"/>
          <w:i/>
          <w:iCs/>
        </w:rPr>
        <w:t>Tekmirion</w:t>
      </w:r>
      <w:proofErr w:type="spellEnd"/>
      <w:r w:rsidRPr="00E85FF2">
        <w:rPr>
          <w:rFonts w:cstheme="minorHAnsi"/>
          <w:i/>
          <w:iCs/>
        </w:rPr>
        <w:t xml:space="preserve">. </w:t>
      </w:r>
    </w:p>
    <w:p w14:paraId="18B4C96F" w14:textId="27DF60D3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2013, ‘Commentary on Emeritus Professor Giorgos </w:t>
      </w:r>
      <w:proofErr w:type="spellStart"/>
      <w:r w:rsidRPr="00E85FF2">
        <w:rPr>
          <w:rFonts w:cstheme="minorHAnsi"/>
        </w:rPr>
        <w:t>Mpokos</w:t>
      </w:r>
      <w:proofErr w:type="spellEnd"/>
      <w:r w:rsidRPr="00E85FF2">
        <w:rPr>
          <w:rFonts w:cstheme="minorHAnsi"/>
        </w:rPr>
        <w:t xml:space="preserve">’ Lecture: The Continuous ‘Adventure’ of Information’, </w:t>
      </w:r>
      <w:proofErr w:type="spellStart"/>
      <w:r w:rsidRPr="00E85FF2">
        <w:rPr>
          <w:rFonts w:cstheme="minorHAnsi"/>
          <w:i/>
          <w:iCs/>
        </w:rPr>
        <w:t>Tekmirion</w:t>
      </w:r>
      <w:proofErr w:type="spellEnd"/>
      <w:r w:rsidRPr="00E85FF2">
        <w:rPr>
          <w:rFonts w:cstheme="minorHAnsi"/>
        </w:rPr>
        <w:t xml:space="preserve">, Volume 3, Issue 1, pp. 2-3. </w:t>
      </w:r>
    </w:p>
    <w:p w14:paraId="6AA06EE1" w14:textId="6C1D3E3B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2013, ‘Institutional Repositories of Open Access: A Paradigm of Innovation and Changing in Educational Politics’, </w:t>
      </w:r>
      <w:r w:rsidRPr="00E85FF2">
        <w:rPr>
          <w:rFonts w:cstheme="minorHAnsi"/>
          <w:i/>
          <w:iCs/>
        </w:rPr>
        <w:t xml:space="preserve">Social and </w:t>
      </w:r>
      <w:proofErr w:type="spellStart"/>
      <w:r w:rsidRPr="00E85FF2">
        <w:rPr>
          <w:rFonts w:cstheme="minorHAnsi"/>
          <w:i/>
          <w:iCs/>
        </w:rPr>
        <w:t>Behavioral</w:t>
      </w:r>
      <w:proofErr w:type="spellEnd"/>
      <w:r w:rsidRPr="00E85FF2">
        <w:rPr>
          <w:rFonts w:cstheme="minorHAnsi"/>
          <w:i/>
          <w:iCs/>
        </w:rPr>
        <w:t xml:space="preserve"> Sciences</w:t>
      </w:r>
      <w:r w:rsidRPr="00E85FF2">
        <w:rPr>
          <w:rFonts w:cstheme="minorHAnsi"/>
        </w:rPr>
        <w:t xml:space="preserve">, Volume 106, pp. 1499-1504. </w:t>
      </w:r>
    </w:p>
    <w:p w14:paraId="1A4861F4" w14:textId="0F33374B" w:rsidR="00D7603E" w:rsidRPr="00E85FF2" w:rsidRDefault="00D7603E" w:rsidP="007C4E14">
      <w:pPr>
        <w:pStyle w:val="a5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2013, ‘Commentary on Professor </w:t>
      </w:r>
      <w:proofErr w:type="spellStart"/>
      <w:r w:rsidRPr="00E85FF2">
        <w:rPr>
          <w:rFonts w:cstheme="minorHAnsi"/>
        </w:rPr>
        <w:t>Emilios</w:t>
      </w:r>
      <w:proofErr w:type="spellEnd"/>
      <w:r w:rsidRPr="00E85FF2">
        <w:rPr>
          <w:rFonts w:cstheme="minorHAnsi"/>
        </w:rPr>
        <w:t xml:space="preserve"> </w:t>
      </w:r>
      <w:proofErr w:type="spellStart"/>
      <w:r w:rsidRPr="00E85FF2">
        <w:rPr>
          <w:rFonts w:cstheme="minorHAnsi"/>
        </w:rPr>
        <w:t>Christodoulidis</w:t>
      </w:r>
      <w:proofErr w:type="spellEnd"/>
      <w:r w:rsidRPr="00E85FF2">
        <w:rPr>
          <w:rFonts w:cstheme="minorHAnsi"/>
        </w:rPr>
        <w:t xml:space="preserve">’ Lecture: Truth and Reconciliation as Risks’, </w:t>
      </w:r>
      <w:proofErr w:type="spellStart"/>
      <w:r w:rsidRPr="00E85FF2">
        <w:rPr>
          <w:rFonts w:cstheme="minorHAnsi"/>
          <w:i/>
          <w:iCs/>
        </w:rPr>
        <w:t>Tekmirion</w:t>
      </w:r>
      <w:proofErr w:type="spellEnd"/>
      <w:r w:rsidRPr="00E85FF2">
        <w:rPr>
          <w:rFonts w:cstheme="minorHAnsi"/>
        </w:rPr>
        <w:t xml:space="preserve">. </w:t>
      </w:r>
    </w:p>
    <w:p w14:paraId="65E29BB7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17C9FA9" w14:textId="29CC57AB" w:rsidR="00D7603E" w:rsidRPr="00E85FF2" w:rsidRDefault="00D7603E" w:rsidP="00D7603E">
      <w:pPr>
        <w:spacing w:after="0" w:line="240" w:lineRule="auto"/>
        <w:jc w:val="both"/>
        <w:rPr>
          <w:rFonts w:cstheme="minorHAnsi"/>
          <w:b/>
          <w:bCs/>
          <w:color w:val="4F81BD" w:themeColor="accent1"/>
        </w:rPr>
      </w:pPr>
      <w:r w:rsidRPr="00D7603E">
        <w:rPr>
          <w:rFonts w:cstheme="minorHAnsi"/>
          <w:b/>
          <w:bCs/>
          <w:color w:val="4F81BD" w:themeColor="accent1"/>
        </w:rPr>
        <w:t xml:space="preserve">Poster Presentations </w:t>
      </w:r>
    </w:p>
    <w:p w14:paraId="1F4C102B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505EA9D" w14:textId="5131D262" w:rsidR="00D7603E" w:rsidRPr="00E85FF2" w:rsidRDefault="00D7603E" w:rsidP="007C4E14">
      <w:pPr>
        <w:pStyle w:val="a5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Koutras, 2018, ‘Multilevel Consultations: Towards an Enhancement of Copyright Governance’, International conference: </w:t>
      </w:r>
      <w:r w:rsidRPr="00E85FF2">
        <w:rPr>
          <w:rFonts w:cstheme="minorHAnsi"/>
          <w:i/>
          <w:iCs/>
        </w:rPr>
        <w:t>Lawmaking in Multi-level Settings: Federalism, Europe and Beyond</w:t>
      </w:r>
      <w:r w:rsidRPr="00E85FF2">
        <w:rPr>
          <w:rFonts w:cstheme="minorHAnsi"/>
        </w:rPr>
        <w:t xml:space="preserve">, University of Antwerp, Belgium. </w:t>
      </w:r>
    </w:p>
    <w:p w14:paraId="2F06692B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3FD722F" w14:textId="4414FB51" w:rsidR="00D7603E" w:rsidRDefault="00D7603E" w:rsidP="00D7603E">
      <w:pPr>
        <w:spacing w:after="0" w:line="240" w:lineRule="auto"/>
        <w:jc w:val="both"/>
        <w:rPr>
          <w:rFonts w:cstheme="minorHAnsi"/>
          <w:b/>
          <w:bCs/>
        </w:rPr>
      </w:pPr>
      <w:r w:rsidRPr="00D7603E">
        <w:rPr>
          <w:rFonts w:cstheme="minorHAnsi"/>
          <w:b/>
          <w:bCs/>
          <w:color w:val="4F81BD" w:themeColor="accent1"/>
        </w:rPr>
        <w:t xml:space="preserve">Conferences, Presentations and Workshops </w:t>
      </w:r>
    </w:p>
    <w:p w14:paraId="73FA2704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D124D90" w14:textId="11BD002F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2021, ‘Revisiting copyright licensing laws to support creativity in the altering digital landscape: the Australian perspective’, Early and Mid-Career Researcher Network (EMCRN) symposium, Edith Cowan University, Australia. </w:t>
      </w:r>
    </w:p>
    <w:p w14:paraId="52367B02" w14:textId="37DFA690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2021, ‘Open Access and Copyright’, Australasian Law Academics Association, University of Sydney, Australia. </w:t>
      </w:r>
    </w:p>
    <w:p w14:paraId="0F19D292" w14:textId="7414E6A8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2020, ‘Open Science and the Copyright Law: Through the Prism of the Three-step Test, </w:t>
      </w:r>
      <w:proofErr w:type="gramStart"/>
      <w:r w:rsidRPr="00E85FF2">
        <w:rPr>
          <w:rFonts w:cstheme="minorHAnsi"/>
          <w:i/>
          <w:iCs/>
        </w:rPr>
        <w:t>Australia</w:t>
      </w:r>
      <w:proofErr w:type="gramEnd"/>
      <w:r w:rsidRPr="00E85FF2">
        <w:rPr>
          <w:rFonts w:cstheme="minorHAnsi"/>
          <w:i/>
          <w:iCs/>
        </w:rPr>
        <w:t xml:space="preserve"> and New Zealand IP Academics </w:t>
      </w:r>
      <w:proofErr w:type="spellStart"/>
      <w:r w:rsidRPr="00E85FF2">
        <w:rPr>
          <w:rFonts w:cstheme="minorHAnsi"/>
          <w:i/>
          <w:iCs/>
        </w:rPr>
        <w:t>Miniconference</w:t>
      </w:r>
      <w:proofErr w:type="spellEnd"/>
      <w:r w:rsidRPr="00E85FF2">
        <w:rPr>
          <w:rFonts w:cstheme="minorHAnsi"/>
        </w:rPr>
        <w:t xml:space="preserve">, Guest speaker, invited by Professor Rebecca Giblin, Melbourne Law School, University of Melbourne, Australia. </w:t>
      </w:r>
    </w:p>
    <w:p w14:paraId="6CAFF285" w14:textId="570B8B50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2020, ‘Open Science: Towards an Integration of Openness in the Australian Copyright Governance’, Guest speaker, invited by the Head Librarian of the School of Business and Law, Edith Cowan University, Australia. </w:t>
      </w:r>
    </w:p>
    <w:p w14:paraId="34F7BD19" w14:textId="18E7FE6C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2019, ‘Copyright Law Policy Making via Multilevel Consultations at the European Level’, </w:t>
      </w:r>
      <w:r w:rsidRPr="00E85FF2">
        <w:rPr>
          <w:rFonts w:cstheme="minorHAnsi"/>
          <w:i/>
          <w:iCs/>
        </w:rPr>
        <w:t>International Conference on Enforcement Challenges in Multi-level Regulatory Systems: Mapping the Landscapes</w:t>
      </w:r>
      <w:r w:rsidRPr="00E85FF2">
        <w:rPr>
          <w:rFonts w:cstheme="minorHAnsi"/>
        </w:rPr>
        <w:t xml:space="preserve">, University of Luxembourg, Luxembourg. </w:t>
      </w:r>
    </w:p>
    <w:p w14:paraId="1F1E2766" w14:textId="4097CC8E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2019, ‘The Evolving Role of Commercial Publishers and the Future of Open Access Repositories: The Potential of Corporate Social Responsibility’, </w:t>
      </w:r>
      <w:r w:rsidRPr="00E85FF2">
        <w:rPr>
          <w:rFonts w:cstheme="minorHAnsi"/>
          <w:i/>
          <w:iCs/>
        </w:rPr>
        <w:t xml:space="preserve">8th </w:t>
      </w:r>
      <w:proofErr w:type="spellStart"/>
      <w:r w:rsidRPr="00E85FF2">
        <w:rPr>
          <w:rFonts w:cstheme="minorHAnsi"/>
          <w:i/>
          <w:iCs/>
        </w:rPr>
        <w:t>Assistentenconferentie</w:t>
      </w:r>
      <w:proofErr w:type="spellEnd"/>
      <w:r w:rsidRPr="00E85FF2">
        <w:rPr>
          <w:rFonts w:cstheme="minorHAnsi"/>
          <w:i/>
          <w:iCs/>
        </w:rPr>
        <w:t xml:space="preserve">/ </w:t>
      </w:r>
      <w:proofErr w:type="spellStart"/>
      <w:r w:rsidRPr="00E85FF2">
        <w:rPr>
          <w:rFonts w:cstheme="minorHAnsi"/>
          <w:i/>
          <w:iCs/>
        </w:rPr>
        <w:t>Conférence</w:t>
      </w:r>
      <w:proofErr w:type="spellEnd"/>
      <w:r w:rsidRPr="00E85FF2">
        <w:rPr>
          <w:rFonts w:cstheme="minorHAnsi"/>
          <w:i/>
          <w:iCs/>
        </w:rPr>
        <w:t xml:space="preserve"> des Assistants (ACCA): Law as a Tool for Risk Management, a Call for Vigilance? </w:t>
      </w:r>
      <w:r w:rsidRPr="00E85FF2">
        <w:rPr>
          <w:rFonts w:cstheme="minorHAnsi"/>
        </w:rPr>
        <w:t xml:space="preserve">University of Namur, Belgium. </w:t>
      </w:r>
    </w:p>
    <w:p w14:paraId="62DA3A30" w14:textId="41BB4A65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2018, ‘Towards an Enhanced Copyright Governance via Multilevel Consultations’, </w:t>
      </w:r>
      <w:r w:rsidRPr="00E85FF2">
        <w:rPr>
          <w:rFonts w:cstheme="minorHAnsi"/>
          <w:i/>
          <w:iCs/>
        </w:rPr>
        <w:t xml:space="preserve">8th International Conference on Information Law (ICIL): Modern Intellectual Property Governance and Openness in Europe: A Long and Winding </w:t>
      </w:r>
      <w:proofErr w:type="gramStart"/>
      <w:r w:rsidRPr="00E85FF2">
        <w:rPr>
          <w:rFonts w:cstheme="minorHAnsi"/>
          <w:i/>
          <w:iCs/>
        </w:rPr>
        <w:t>Road?</w:t>
      </w:r>
      <w:r w:rsidRPr="00E85FF2">
        <w:rPr>
          <w:rFonts w:cstheme="minorHAnsi"/>
        </w:rPr>
        <w:t>,</w:t>
      </w:r>
      <w:proofErr w:type="gramEnd"/>
      <w:r w:rsidRPr="00E85FF2">
        <w:rPr>
          <w:rFonts w:cstheme="minorHAnsi"/>
        </w:rPr>
        <w:t xml:space="preserve"> University of Antwerp, Belgium. </w:t>
      </w:r>
    </w:p>
    <w:p w14:paraId="68F71DE0" w14:textId="0EC178D4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2018, ‘Potentials of Open Access for Copyright Governance’, </w:t>
      </w:r>
      <w:r w:rsidRPr="00E85FF2">
        <w:rPr>
          <w:rFonts w:cstheme="minorHAnsi"/>
          <w:i/>
          <w:iCs/>
        </w:rPr>
        <w:t xml:space="preserve">Workshop: Open Information Society: Where are Users’ Rights? </w:t>
      </w:r>
      <w:r w:rsidRPr="00E85FF2">
        <w:rPr>
          <w:rFonts w:cstheme="minorHAnsi"/>
        </w:rPr>
        <w:t xml:space="preserve">Guest speaker, invited by Professor Peter </w:t>
      </w:r>
      <w:proofErr w:type="spellStart"/>
      <w:r w:rsidRPr="00E85FF2">
        <w:rPr>
          <w:rFonts w:cstheme="minorHAnsi"/>
        </w:rPr>
        <w:t>Drahos</w:t>
      </w:r>
      <w:proofErr w:type="spellEnd"/>
      <w:r w:rsidRPr="00E85FF2">
        <w:rPr>
          <w:rFonts w:cstheme="minorHAnsi"/>
        </w:rPr>
        <w:t xml:space="preserve"> European University Institute, Italy. </w:t>
      </w:r>
    </w:p>
    <w:p w14:paraId="6B41FD6E" w14:textId="5A1E3059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2017, Senior Consultant on a) ‘Investment Tribunals: Another in the Judicial Dialogue within the European Union?’, Bartosz </w:t>
      </w:r>
      <w:proofErr w:type="spellStart"/>
      <w:r w:rsidRPr="00E85FF2">
        <w:rPr>
          <w:rFonts w:cstheme="minorHAnsi"/>
        </w:rPr>
        <w:t>Saloch</w:t>
      </w:r>
      <w:proofErr w:type="spellEnd"/>
      <w:r w:rsidRPr="00E85FF2">
        <w:rPr>
          <w:rFonts w:cstheme="minorHAnsi"/>
        </w:rPr>
        <w:t xml:space="preserve">; b) ‘Challenges and Benefits of Judicial Dialogue in the European Patent System’, Federica </w:t>
      </w:r>
      <w:proofErr w:type="spellStart"/>
      <w:r w:rsidRPr="00E85FF2">
        <w:rPr>
          <w:rFonts w:cstheme="minorHAnsi"/>
        </w:rPr>
        <w:t>Baldan</w:t>
      </w:r>
      <w:proofErr w:type="spellEnd"/>
      <w:r w:rsidRPr="00E85FF2">
        <w:rPr>
          <w:rFonts w:cstheme="minorHAnsi"/>
        </w:rPr>
        <w:t xml:space="preserve">, </w:t>
      </w:r>
      <w:r w:rsidRPr="00E85FF2">
        <w:rPr>
          <w:rFonts w:cstheme="minorHAnsi"/>
          <w:i/>
          <w:iCs/>
        </w:rPr>
        <w:t>ACTORE Workshop</w:t>
      </w:r>
      <w:r w:rsidRPr="00E85FF2">
        <w:rPr>
          <w:rFonts w:cstheme="minorHAnsi"/>
        </w:rPr>
        <w:t xml:space="preserve">, University of Antwerp, Belgium. </w:t>
      </w:r>
    </w:p>
    <w:p w14:paraId="225CB4E2" w14:textId="037881FE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‘Open Access to Medical Records in Australia: The Case of Sydney Children’s Healthcare Network’, </w:t>
      </w:r>
      <w:r w:rsidRPr="00E85FF2">
        <w:rPr>
          <w:rFonts w:cstheme="minorHAnsi"/>
          <w:i/>
          <w:iCs/>
        </w:rPr>
        <w:t>3rd Interdisciplinary Conference on Medical Liability and Bioethics</w:t>
      </w:r>
      <w:r w:rsidRPr="00E85FF2">
        <w:rPr>
          <w:rFonts w:cstheme="minorHAnsi"/>
        </w:rPr>
        <w:t xml:space="preserve">, Guest speaker, invited by Professor Maria </w:t>
      </w:r>
      <w:proofErr w:type="spellStart"/>
      <w:r w:rsidRPr="00E85FF2">
        <w:rPr>
          <w:rFonts w:cstheme="minorHAnsi"/>
        </w:rPr>
        <w:t>Bottis</w:t>
      </w:r>
      <w:proofErr w:type="spellEnd"/>
      <w:r w:rsidRPr="00E85FF2">
        <w:rPr>
          <w:rFonts w:cstheme="minorHAnsi"/>
        </w:rPr>
        <w:t xml:space="preserve">, Ionian University, Greece. </w:t>
      </w:r>
    </w:p>
    <w:p w14:paraId="5993FC9F" w14:textId="23D2D577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‘Open Access Repositories in Greece: A Proposal for Integration’, </w:t>
      </w:r>
      <w:r w:rsidRPr="00E85FF2">
        <w:rPr>
          <w:rFonts w:cstheme="minorHAnsi"/>
          <w:i/>
          <w:iCs/>
        </w:rPr>
        <w:t>2nd International Conference on Learning and Teaching</w:t>
      </w:r>
      <w:r w:rsidRPr="00E85FF2">
        <w:rPr>
          <w:rFonts w:cstheme="minorHAnsi"/>
        </w:rPr>
        <w:t xml:space="preserve">, Seoul, South Korea. </w:t>
      </w:r>
    </w:p>
    <w:p w14:paraId="1D4F3449" w14:textId="6CA3AEBF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‘The Concept of Intellectual Property: From Plato’s Views to the Emergence of Copyright Protection in the Light of Open Access’, </w:t>
      </w:r>
      <w:r w:rsidRPr="00E85FF2">
        <w:rPr>
          <w:rFonts w:cstheme="minorHAnsi"/>
          <w:i/>
          <w:iCs/>
        </w:rPr>
        <w:t>7th International Conference on Information Law (ICIL)</w:t>
      </w:r>
      <w:r w:rsidRPr="00E85FF2">
        <w:rPr>
          <w:rFonts w:cstheme="minorHAnsi"/>
        </w:rPr>
        <w:t xml:space="preserve">, University of Pretoria, South Africa. </w:t>
      </w:r>
    </w:p>
    <w:p w14:paraId="029583CE" w14:textId="5D1A6E19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2016, ‘The Desirability of Open Access as a Means of Publishing and Disseminating Information: Time to Recast the Relationship between Commercial Publishers and Authors?’, </w:t>
      </w:r>
      <w:r w:rsidRPr="00E85FF2">
        <w:rPr>
          <w:rFonts w:cstheme="minorHAnsi"/>
          <w:i/>
          <w:iCs/>
        </w:rPr>
        <w:t>Intellectual Property Academic Conference</w:t>
      </w:r>
      <w:r w:rsidRPr="00E85FF2">
        <w:rPr>
          <w:rFonts w:cstheme="minorHAnsi"/>
        </w:rPr>
        <w:t xml:space="preserve">, University of Western Australia, Australia. </w:t>
      </w:r>
    </w:p>
    <w:p w14:paraId="3CEE1A8D" w14:textId="25430081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2015, ‘Open Access as a Means of Social Justice in the Context of Cultural Diversity in Europe’, </w:t>
      </w:r>
      <w:r w:rsidRPr="00E85FF2">
        <w:rPr>
          <w:rFonts w:cstheme="minorHAnsi"/>
          <w:i/>
          <w:iCs/>
        </w:rPr>
        <w:t>International Conference on Cultural Diversity, Equity and Inclusion</w:t>
      </w:r>
      <w:r w:rsidRPr="00E85FF2">
        <w:rPr>
          <w:rFonts w:cstheme="minorHAnsi"/>
        </w:rPr>
        <w:t xml:space="preserve">, International Association for Intercultural Education (IAIE) in cooperation with the University of Ioannina, Greece. </w:t>
      </w:r>
    </w:p>
    <w:p w14:paraId="157D6D38" w14:textId="00FE58AD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lastRenderedPageBreak/>
        <w:t xml:space="preserve">Nikos Koutras 2015, ‘Towards Multicultural Education in Europe in the Context of Globalization: The Significance of the EMILIE Project Based on Greece as a Case Study’, </w:t>
      </w:r>
      <w:r w:rsidRPr="00E85FF2">
        <w:rPr>
          <w:rFonts w:cstheme="minorHAnsi"/>
          <w:i/>
          <w:iCs/>
        </w:rPr>
        <w:t>5th International Conference, Korean Association for Multicultural Education (KAME)</w:t>
      </w:r>
      <w:r w:rsidRPr="00E85FF2">
        <w:rPr>
          <w:rFonts w:cstheme="minorHAnsi"/>
        </w:rPr>
        <w:t xml:space="preserve">, </w:t>
      </w:r>
      <w:proofErr w:type="spellStart"/>
      <w:r w:rsidRPr="00E85FF2">
        <w:rPr>
          <w:rFonts w:cstheme="minorHAnsi"/>
        </w:rPr>
        <w:t>Hanyang</w:t>
      </w:r>
      <w:proofErr w:type="spellEnd"/>
      <w:r w:rsidRPr="00E85FF2">
        <w:rPr>
          <w:rFonts w:cstheme="minorHAnsi"/>
        </w:rPr>
        <w:t xml:space="preserve"> University, South Korea. </w:t>
      </w:r>
    </w:p>
    <w:p w14:paraId="07D3A73C" w14:textId="5F272611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2014, ‘The Steering Committee on Bioethics: Contemporary Issues and Trends within the European Union’, </w:t>
      </w:r>
      <w:r w:rsidRPr="00E85FF2">
        <w:rPr>
          <w:rFonts w:cstheme="minorHAnsi"/>
          <w:i/>
          <w:iCs/>
        </w:rPr>
        <w:t>2nd Interdisciplinary Conference in Medical Liability and Bioethics</w:t>
      </w:r>
      <w:r w:rsidRPr="00E85FF2">
        <w:rPr>
          <w:rFonts w:cstheme="minorHAnsi"/>
        </w:rPr>
        <w:t xml:space="preserve">, hosted by the Information: History, Regulation and Culture research group in cooperation with e-Themis Conference, Greece. </w:t>
      </w:r>
    </w:p>
    <w:p w14:paraId="5DC34A83" w14:textId="0A4BE614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2014, ‘Freedom of Teaching in Greek College Education: The Role of OERs from Academia’s Perspective’, </w:t>
      </w:r>
      <w:r w:rsidRPr="00E85FF2">
        <w:rPr>
          <w:rFonts w:cstheme="minorHAnsi"/>
          <w:i/>
          <w:iCs/>
        </w:rPr>
        <w:t>6th International Conference of Information Law (ICIL)</w:t>
      </w:r>
      <w:r w:rsidRPr="00E85FF2">
        <w:rPr>
          <w:rFonts w:cstheme="minorHAnsi"/>
        </w:rPr>
        <w:t xml:space="preserve">, University of Macedonia, Greece. </w:t>
      </w:r>
    </w:p>
    <w:p w14:paraId="280E79C1" w14:textId="04246497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2013, ‘Information Access and Digital Divide: Solutions Based on Alternative Educational Methods Concerning Information Literacy’, </w:t>
      </w:r>
      <w:r w:rsidRPr="00E85FF2">
        <w:rPr>
          <w:rFonts w:cstheme="minorHAnsi"/>
          <w:i/>
          <w:iCs/>
        </w:rPr>
        <w:t xml:space="preserve">2nd Electronic International Interdisciplinary Conference </w:t>
      </w:r>
      <w:r w:rsidRPr="00E85FF2">
        <w:rPr>
          <w:rFonts w:cstheme="minorHAnsi"/>
        </w:rPr>
        <w:t xml:space="preserve">(online). </w:t>
      </w:r>
    </w:p>
    <w:p w14:paraId="4E61A5BF" w14:textId="711FEED7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2013, ‘Bioethics as an Instrument of Organization and Control of Medical Liability in Greece’, </w:t>
      </w:r>
      <w:r w:rsidRPr="00E85FF2">
        <w:rPr>
          <w:rFonts w:cstheme="minorHAnsi"/>
          <w:i/>
          <w:iCs/>
        </w:rPr>
        <w:t>1st Interdisciplinary Conference on Medical Liability and Bioethics</w:t>
      </w:r>
      <w:r w:rsidRPr="00E85FF2">
        <w:rPr>
          <w:rFonts w:cstheme="minorHAnsi"/>
        </w:rPr>
        <w:t xml:space="preserve">, Ionian University, Greece. </w:t>
      </w:r>
    </w:p>
    <w:p w14:paraId="132078EA" w14:textId="279F8352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2012, ‘Modern Copyright Modes for Open Access: Applications to Educational Materials’, </w:t>
      </w:r>
      <w:r w:rsidRPr="00E85FF2">
        <w:rPr>
          <w:rFonts w:cstheme="minorHAnsi"/>
          <w:i/>
          <w:iCs/>
        </w:rPr>
        <w:t>13th International Society for European Ideas (ISSEI)</w:t>
      </w:r>
      <w:r w:rsidRPr="00E85FF2">
        <w:rPr>
          <w:rFonts w:cstheme="minorHAnsi"/>
        </w:rPr>
        <w:t xml:space="preserve">, University of Nicosia, Cyprus. </w:t>
      </w:r>
    </w:p>
    <w:p w14:paraId="5FCB6B65" w14:textId="02620476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2012, ‘Christian Orthodox Church and the State in Greece: Will They Never Walk Alone …? A Scientific Approach, </w:t>
      </w:r>
      <w:r w:rsidRPr="00E85FF2">
        <w:rPr>
          <w:rFonts w:cstheme="minorHAnsi"/>
          <w:i/>
          <w:iCs/>
        </w:rPr>
        <w:t>13th International Society for European Ideas (ISSEI) Conference</w:t>
      </w:r>
      <w:r w:rsidRPr="00E85FF2">
        <w:rPr>
          <w:rFonts w:cstheme="minorHAnsi"/>
        </w:rPr>
        <w:t xml:space="preserve">, University of Nicosia, Cyprus. </w:t>
      </w:r>
    </w:p>
    <w:p w14:paraId="19E3D8FC" w14:textId="51BABAAE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2010, ‘Towards a Globalized Education’, </w:t>
      </w:r>
      <w:r w:rsidRPr="00E85FF2">
        <w:rPr>
          <w:rFonts w:cstheme="minorHAnsi"/>
          <w:i/>
          <w:iCs/>
        </w:rPr>
        <w:t>12th International Society for European Ideas (ISSEI) Conference</w:t>
      </w:r>
      <w:r w:rsidRPr="00E85FF2">
        <w:rPr>
          <w:rFonts w:cstheme="minorHAnsi"/>
        </w:rPr>
        <w:t xml:space="preserve">, </w:t>
      </w:r>
      <w:proofErr w:type="spellStart"/>
      <w:r w:rsidRPr="00E85FF2">
        <w:rPr>
          <w:rFonts w:cstheme="minorHAnsi"/>
        </w:rPr>
        <w:t>Cankaya</w:t>
      </w:r>
      <w:proofErr w:type="spellEnd"/>
      <w:r w:rsidRPr="00E85FF2">
        <w:rPr>
          <w:rFonts w:cstheme="minorHAnsi"/>
        </w:rPr>
        <w:t xml:space="preserve"> University, Turkey. </w:t>
      </w:r>
    </w:p>
    <w:p w14:paraId="0451A630" w14:textId="6F559986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2010, ‘Greek Pedagogical Politics in the 21st Century’, </w:t>
      </w:r>
      <w:r w:rsidRPr="00E85FF2">
        <w:rPr>
          <w:rFonts w:cstheme="minorHAnsi"/>
          <w:i/>
          <w:iCs/>
        </w:rPr>
        <w:t>7th National Conference, University of Crete</w:t>
      </w:r>
      <w:r w:rsidRPr="00E85FF2">
        <w:rPr>
          <w:rFonts w:cstheme="minorHAnsi"/>
        </w:rPr>
        <w:t xml:space="preserve">, Greece. </w:t>
      </w:r>
    </w:p>
    <w:p w14:paraId="4B612F17" w14:textId="646FE7B9" w:rsidR="00D7603E" w:rsidRPr="00E85FF2" w:rsidRDefault="00D7603E" w:rsidP="007C4E14">
      <w:pPr>
        <w:pStyle w:val="a5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Nikos Koutras 2008, ‘E-Learning &amp; Lifelong Learning: Scientific Imagination and Practical Issues’, </w:t>
      </w:r>
      <w:r w:rsidRPr="00E85FF2">
        <w:rPr>
          <w:rFonts w:cstheme="minorHAnsi"/>
          <w:i/>
          <w:iCs/>
        </w:rPr>
        <w:t>11th International Society for European Ideas (ISSEI) Conference</w:t>
      </w:r>
      <w:r w:rsidRPr="00E85FF2">
        <w:rPr>
          <w:rFonts w:cstheme="minorHAnsi"/>
        </w:rPr>
        <w:t xml:space="preserve">, University of Helsinki, Finland. </w:t>
      </w:r>
    </w:p>
    <w:p w14:paraId="6A587346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E4B302D" w14:textId="32913673" w:rsidR="00D7603E" w:rsidRDefault="00D7603E" w:rsidP="00D7603E">
      <w:pPr>
        <w:spacing w:after="0" w:line="240" w:lineRule="auto"/>
        <w:jc w:val="both"/>
        <w:rPr>
          <w:rFonts w:cstheme="minorHAnsi"/>
          <w:b/>
          <w:bCs/>
          <w:color w:val="4F81BD" w:themeColor="accent1"/>
        </w:rPr>
      </w:pPr>
      <w:r w:rsidRPr="00D7603E">
        <w:rPr>
          <w:rFonts w:cstheme="minorHAnsi"/>
          <w:b/>
          <w:bCs/>
          <w:color w:val="4F81BD" w:themeColor="accent1"/>
        </w:rPr>
        <w:t xml:space="preserve">In the pipeline </w:t>
      </w:r>
    </w:p>
    <w:p w14:paraId="07E29FD7" w14:textId="77777777" w:rsidR="00D7603E" w:rsidRPr="00D7603E" w:rsidRDefault="00D7603E" w:rsidP="00D7603E">
      <w:pPr>
        <w:spacing w:after="0" w:line="240" w:lineRule="auto"/>
        <w:jc w:val="both"/>
        <w:rPr>
          <w:rFonts w:cstheme="minorHAnsi"/>
          <w:color w:val="4F81BD" w:themeColor="accent1"/>
          <w:sz w:val="16"/>
          <w:szCs w:val="16"/>
        </w:rPr>
      </w:pPr>
    </w:p>
    <w:p w14:paraId="05840FD5" w14:textId="46E9D006" w:rsidR="00D7603E" w:rsidRPr="00E85FF2" w:rsidRDefault="00D7603E" w:rsidP="007C4E14">
      <w:pPr>
        <w:pStyle w:val="a5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Edited book (to be published in 2022): Artificial Intelligence, Creative Works, and Intellectual Property (Taylor &amp; Francis Group). </w:t>
      </w:r>
    </w:p>
    <w:p w14:paraId="36601DEB" w14:textId="52674CE9" w:rsidR="00D7603E" w:rsidRPr="00E85FF2" w:rsidRDefault="00D7603E" w:rsidP="007C4E14">
      <w:pPr>
        <w:pStyle w:val="a5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Book chapter (under publication): </w:t>
      </w:r>
      <w:r w:rsidR="009A23E6" w:rsidRPr="009A23E6">
        <w:rPr>
          <w:rFonts w:cstheme="minorHAnsi"/>
        </w:rPr>
        <w:t>Nikos Koutras 2022, 'Copyright as Property Rights; From Renaissance Period to the TRIPS Agreement', in Aston, J. (editor), Thomson Reuters</w:t>
      </w:r>
      <w:r w:rsidRPr="00E85FF2">
        <w:rPr>
          <w:rFonts w:cstheme="minorHAnsi"/>
        </w:rPr>
        <w:t xml:space="preserve">. </w:t>
      </w:r>
    </w:p>
    <w:p w14:paraId="20689B69" w14:textId="55D893EE" w:rsidR="00D7603E" w:rsidRPr="00E85FF2" w:rsidRDefault="00D7603E" w:rsidP="007C4E14">
      <w:pPr>
        <w:pStyle w:val="a5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 xml:space="preserve">Manuscript (under review) Nikos Koutras and Robert Cunningham 2021, Refining Copyright Licensing Laws to Support Creativity and Innovation in the Changing Digital Landscape: An Australian Perspective. </w:t>
      </w:r>
    </w:p>
    <w:p w14:paraId="681ED938" w14:textId="2F78ACEA" w:rsidR="00D7603E" w:rsidRPr="00E85FF2" w:rsidRDefault="00D7603E" w:rsidP="007C4E14">
      <w:pPr>
        <w:pStyle w:val="a5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85FF2">
        <w:rPr>
          <w:rFonts w:cstheme="minorHAnsi"/>
        </w:rPr>
        <w:t>Manuscript</w:t>
      </w:r>
      <w:r w:rsidR="009A23E6">
        <w:rPr>
          <w:rFonts w:cstheme="minorHAnsi"/>
        </w:rPr>
        <w:t xml:space="preserve"> (under consideration)</w:t>
      </w:r>
      <w:r w:rsidRPr="00E85FF2">
        <w:rPr>
          <w:rFonts w:cstheme="minorHAnsi"/>
        </w:rPr>
        <w:t>, Nikos Koutras and Haydn Rigby, 2021, ‘Towards a Reconstruction of Intellectual Property Regimes</w:t>
      </w:r>
      <w:r w:rsidR="0082513D">
        <w:rPr>
          <w:rFonts w:cstheme="minorHAnsi"/>
        </w:rPr>
        <w:t>?</w:t>
      </w:r>
      <w:r w:rsidRPr="00E85FF2">
        <w:rPr>
          <w:rFonts w:cstheme="minorHAnsi"/>
        </w:rPr>
        <w:t xml:space="preserve"> The Australian Perspective’, </w:t>
      </w:r>
      <w:r w:rsidR="0082513D">
        <w:rPr>
          <w:rFonts w:cstheme="minorHAnsi"/>
        </w:rPr>
        <w:t>Oxford Intellectual Property Law &amp; Practice</w:t>
      </w:r>
      <w:r w:rsidRPr="00E85FF2">
        <w:rPr>
          <w:rFonts w:cstheme="minorHAnsi"/>
        </w:rPr>
        <w:t xml:space="preserve"> </w:t>
      </w:r>
    </w:p>
    <w:p w14:paraId="4534A3BC" w14:textId="77777777" w:rsidR="00D7603E" w:rsidRPr="00D7603E" w:rsidRDefault="00D7603E" w:rsidP="00E85FF2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559AA114" w14:textId="3F62F383" w:rsidR="00826277" w:rsidRDefault="00826277" w:rsidP="007B5074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26277">
        <w:rPr>
          <w:rFonts w:cstheme="minorHAnsi"/>
          <w:b/>
          <w:bCs/>
          <w:sz w:val="28"/>
          <w:szCs w:val="28"/>
        </w:rPr>
        <w:t>Research Grants – Research Fellowships</w:t>
      </w:r>
    </w:p>
    <w:p w14:paraId="5224C19B" w14:textId="6724290E" w:rsidR="007A64C9" w:rsidRPr="007A64C9" w:rsidRDefault="007A64C9" w:rsidP="007B5074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7E044B25" w14:textId="2D749E3E" w:rsidR="00960F63" w:rsidRPr="00960F63" w:rsidRDefault="00960F63" w:rsidP="007A64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2022 </w:t>
      </w:r>
      <w:r>
        <w:rPr>
          <w:rFonts w:cstheme="minorHAnsi"/>
        </w:rPr>
        <w:t xml:space="preserve">- </w:t>
      </w:r>
      <w:r w:rsidRPr="00960F63">
        <w:rPr>
          <w:rFonts w:cstheme="minorHAnsi"/>
        </w:rPr>
        <w:t>Central Asian Legal Research Fellowship, Tashkent State University of Law, Uzbekistan.</w:t>
      </w:r>
    </w:p>
    <w:p w14:paraId="436E1870" w14:textId="2458CEDA" w:rsidR="007A64C9" w:rsidRPr="007A64C9" w:rsidRDefault="007A64C9" w:rsidP="007A64C9">
      <w:pPr>
        <w:spacing w:after="0" w:line="240" w:lineRule="auto"/>
        <w:jc w:val="both"/>
        <w:rPr>
          <w:rFonts w:cstheme="minorHAnsi"/>
        </w:rPr>
      </w:pPr>
      <w:r w:rsidRPr="007A64C9">
        <w:rPr>
          <w:rFonts w:cstheme="minorHAnsi"/>
          <w:b/>
          <w:bCs/>
        </w:rPr>
        <w:t>2021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7A64C9">
        <w:rPr>
          <w:rFonts w:cstheme="minorHAnsi"/>
        </w:rPr>
        <w:t xml:space="preserve"> Small Grants Scheme, Society and Culture Research Theme Centre, Edith Cowan University</w:t>
      </w:r>
      <w:r w:rsidR="0020020B">
        <w:rPr>
          <w:rFonts w:cstheme="minorHAnsi"/>
        </w:rPr>
        <w:t xml:space="preserve"> (Chief Investigator)</w:t>
      </w:r>
      <w:r w:rsidRPr="007A64C9">
        <w:rPr>
          <w:rFonts w:cstheme="minorHAnsi"/>
        </w:rPr>
        <w:t xml:space="preserve">, Australia (A$3,225). </w:t>
      </w:r>
    </w:p>
    <w:p w14:paraId="71AC50A2" w14:textId="156AB319" w:rsidR="007A64C9" w:rsidRPr="007A64C9" w:rsidRDefault="007A64C9" w:rsidP="007A64C9">
      <w:pPr>
        <w:spacing w:after="0" w:line="240" w:lineRule="auto"/>
        <w:jc w:val="both"/>
        <w:rPr>
          <w:rFonts w:cstheme="minorHAnsi"/>
          <w:b/>
          <w:bCs/>
        </w:rPr>
      </w:pPr>
      <w:r w:rsidRPr="007A64C9">
        <w:rPr>
          <w:rFonts w:cstheme="minorHAnsi"/>
          <w:b/>
          <w:bCs/>
        </w:rPr>
        <w:t>2020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7A64C9">
        <w:rPr>
          <w:rFonts w:cstheme="minorHAnsi"/>
        </w:rPr>
        <w:t xml:space="preserve"> Melbourne Law School Visiting Scholar Program, Melbourne Law School</w:t>
      </w:r>
      <w:r w:rsidR="0020020B">
        <w:rPr>
          <w:rFonts w:cstheme="minorHAnsi"/>
        </w:rPr>
        <w:t xml:space="preserve"> (Visiting Research </w:t>
      </w:r>
      <w:r w:rsidR="00354F5A">
        <w:rPr>
          <w:rFonts w:cstheme="minorHAnsi"/>
        </w:rPr>
        <w:t>Fellow</w:t>
      </w:r>
      <w:r w:rsidR="0020020B">
        <w:rPr>
          <w:rFonts w:cstheme="minorHAnsi"/>
        </w:rPr>
        <w:t>)</w:t>
      </w:r>
      <w:r w:rsidRPr="007A64C9">
        <w:rPr>
          <w:rFonts w:cstheme="minorHAnsi"/>
        </w:rPr>
        <w:t xml:space="preserve">, The University of Melbourne, Australia. </w:t>
      </w:r>
    </w:p>
    <w:p w14:paraId="7A9E4FC8" w14:textId="396586F8" w:rsidR="007A64C9" w:rsidRPr="007A64C9" w:rsidRDefault="007A64C9" w:rsidP="007A64C9">
      <w:pPr>
        <w:spacing w:after="0" w:line="240" w:lineRule="auto"/>
        <w:jc w:val="both"/>
        <w:rPr>
          <w:rFonts w:cstheme="minorHAnsi"/>
          <w:b/>
          <w:bCs/>
        </w:rPr>
      </w:pPr>
      <w:r w:rsidRPr="007A64C9">
        <w:rPr>
          <w:rFonts w:cstheme="minorHAnsi"/>
          <w:b/>
          <w:bCs/>
        </w:rPr>
        <w:t>2019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7A64C9">
        <w:rPr>
          <w:rFonts w:cstheme="minorHAnsi"/>
        </w:rPr>
        <w:t xml:space="preserve"> Research Fellowship (Visiting </w:t>
      </w:r>
      <w:r w:rsidR="0020020B">
        <w:rPr>
          <w:rFonts w:cstheme="minorHAnsi"/>
        </w:rPr>
        <w:t xml:space="preserve">Research </w:t>
      </w:r>
      <w:proofErr w:type="spellStart"/>
      <w:r w:rsidR="0020020B">
        <w:rPr>
          <w:rFonts w:cstheme="minorHAnsi"/>
        </w:rPr>
        <w:t>Felow</w:t>
      </w:r>
      <w:proofErr w:type="spellEnd"/>
      <w:r w:rsidRPr="007A64C9">
        <w:rPr>
          <w:rFonts w:cstheme="minorHAnsi"/>
        </w:rPr>
        <w:t xml:space="preserve">), Faculty of Law, University of Amsterdam, The Netherlands (€3,300). </w:t>
      </w:r>
    </w:p>
    <w:p w14:paraId="2667B274" w14:textId="06F7BD7A" w:rsidR="007A64C9" w:rsidRPr="007A64C9" w:rsidRDefault="007A64C9" w:rsidP="007A64C9">
      <w:pPr>
        <w:spacing w:after="0" w:line="240" w:lineRule="auto"/>
        <w:jc w:val="both"/>
        <w:rPr>
          <w:rFonts w:cstheme="minorHAnsi"/>
        </w:rPr>
      </w:pPr>
      <w:r w:rsidRPr="007A64C9">
        <w:rPr>
          <w:rFonts w:cstheme="minorHAnsi"/>
          <w:b/>
          <w:bCs/>
        </w:rPr>
        <w:t>2018</w:t>
      </w:r>
      <w:r w:rsidRPr="007C4E14">
        <w:rPr>
          <w:rFonts w:cstheme="minorHAnsi"/>
        </w:rPr>
        <w:t xml:space="preserve"> -</w:t>
      </w:r>
      <w:r w:rsidRPr="007A64C9">
        <w:rPr>
          <w:rFonts w:cstheme="minorHAnsi"/>
        </w:rPr>
        <w:t xml:space="preserve"> BOF Kleine </w:t>
      </w:r>
      <w:proofErr w:type="spellStart"/>
      <w:r w:rsidRPr="007A64C9">
        <w:rPr>
          <w:rFonts w:cstheme="minorHAnsi"/>
        </w:rPr>
        <w:t>Projecten</w:t>
      </w:r>
      <w:proofErr w:type="spellEnd"/>
      <w:r w:rsidRPr="007A64C9">
        <w:rPr>
          <w:rFonts w:cstheme="minorHAnsi"/>
        </w:rPr>
        <w:t xml:space="preserve"> </w:t>
      </w:r>
      <w:r w:rsidR="0020020B">
        <w:rPr>
          <w:rFonts w:cstheme="minorHAnsi"/>
        </w:rPr>
        <w:t>(Chief Investigator)</w:t>
      </w:r>
      <w:r w:rsidRPr="007A64C9">
        <w:rPr>
          <w:rFonts w:cstheme="minorHAnsi"/>
        </w:rPr>
        <w:t xml:space="preserve">, Research Council of the University of Antwerp, Belgium (€7,300). </w:t>
      </w:r>
    </w:p>
    <w:p w14:paraId="7335DD49" w14:textId="692C9B94" w:rsidR="007A64C9" w:rsidRPr="007A64C9" w:rsidRDefault="007A64C9" w:rsidP="007A64C9">
      <w:pPr>
        <w:spacing w:after="0" w:line="240" w:lineRule="auto"/>
        <w:jc w:val="both"/>
        <w:rPr>
          <w:rFonts w:cstheme="minorHAnsi"/>
          <w:b/>
          <w:bCs/>
        </w:rPr>
      </w:pPr>
      <w:r w:rsidRPr="007A64C9">
        <w:rPr>
          <w:rFonts w:cstheme="minorHAnsi"/>
          <w:b/>
          <w:bCs/>
        </w:rPr>
        <w:t>2017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7A64C9">
        <w:rPr>
          <w:rFonts w:cstheme="minorHAnsi"/>
        </w:rPr>
        <w:t xml:space="preserve"> Short Research Fellowship (ACTORE)</w:t>
      </w:r>
      <w:r w:rsidR="0020020B">
        <w:rPr>
          <w:rFonts w:cstheme="minorHAnsi"/>
        </w:rPr>
        <w:t xml:space="preserve"> (Chief Investigator)</w:t>
      </w:r>
      <w:r w:rsidRPr="007A64C9">
        <w:rPr>
          <w:rFonts w:cstheme="minorHAnsi"/>
        </w:rPr>
        <w:t>, Government and Law Research Centre, University of Antwerp, Belgium (€</w:t>
      </w:r>
      <w:r w:rsidR="0020020B">
        <w:rPr>
          <w:rFonts w:cstheme="minorHAnsi"/>
        </w:rPr>
        <w:t>2</w:t>
      </w:r>
      <w:r w:rsidRPr="007A64C9">
        <w:rPr>
          <w:rFonts w:cstheme="minorHAnsi"/>
        </w:rPr>
        <w:t xml:space="preserve">,500). </w:t>
      </w:r>
    </w:p>
    <w:p w14:paraId="74772EDB" w14:textId="43B78C58" w:rsidR="007A64C9" w:rsidRPr="007A64C9" w:rsidRDefault="007A64C9" w:rsidP="007A64C9">
      <w:pPr>
        <w:spacing w:after="0" w:line="240" w:lineRule="auto"/>
        <w:jc w:val="both"/>
        <w:rPr>
          <w:rFonts w:cstheme="minorHAnsi"/>
          <w:b/>
          <w:bCs/>
        </w:rPr>
      </w:pPr>
      <w:r w:rsidRPr="007A64C9">
        <w:rPr>
          <w:rFonts w:cstheme="minorHAnsi"/>
          <w:b/>
          <w:bCs/>
        </w:rPr>
        <w:t>2016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7A64C9">
        <w:rPr>
          <w:rFonts w:cstheme="minorHAnsi"/>
        </w:rPr>
        <w:t xml:space="preserve"> Erasmus Mobility Research Fellowship</w:t>
      </w:r>
      <w:r w:rsidR="0020020B">
        <w:rPr>
          <w:rFonts w:cstheme="minorHAnsi"/>
        </w:rPr>
        <w:t xml:space="preserve"> (Chief Investigator)</w:t>
      </w:r>
      <w:r w:rsidRPr="007A64C9">
        <w:rPr>
          <w:rFonts w:cstheme="minorHAnsi"/>
        </w:rPr>
        <w:t xml:space="preserve">, University of Trento, Italy, Macquarie University, Australia (€5,350). </w:t>
      </w:r>
    </w:p>
    <w:p w14:paraId="1B4D72C9" w14:textId="6F5967B0" w:rsidR="007A64C9" w:rsidRPr="007A64C9" w:rsidRDefault="007A64C9" w:rsidP="007A64C9">
      <w:pPr>
        <w:spacing w:after="0" w:line="240" w:lineRule="auto"/>
        <w:jc w:val="both"/>
        <w:rPr>
          <w:rFonts w:cstheme="minorHAnsi"/>
        </w:rPr>
      </w:pPr>
      <w:r w:rsidRPr="007A64C9">
        <w:rPr>
          <w:rFonts w:cstheme="minorHAnsi"/>
          <w:b/>
          <w:bCs/>
        </w:rPr>
        <w:t>2015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7A64C9">
        <w:rPr>
          <w:rFonts w:cstheme="minorHAnsi"/>
        </w:rPr>
        <w:t xml:space="preserve"> Macquarie University Postgraduate Research Fund </w:t>
      </w:r>
      <w:r w:rsidR="0020020B">
        <w:rPr>
          <w:rFonts w:cstheme="minorHAnsi"/>
        </w:rPr>
        <w:t>(Chief Investigator)</w:t>
      </w:r>
      <w:r w:rsidRPr="007A64C9">
        <w:rPr>
          <w:rFonts w:cstheme="minorHAnsi"/>
        </w:rPr>
        <w:t xml:space="preserve">, Macquarie University, Australia (A$3,185.38). </w:t>
      </w:r>
    </w:p>
    <w:p w14:paraId="053939CD" w14:textId="401CB7C1" w:rsidR="007A64C9" w:rsidRPr="007A64C9" w:rsidRDefault="007A64C9" w:rsidP="007A64C9">
      <w:pPr>
        <w:spacing w:after="0" w:line="240" w:lineRule="auto"/>
        <w:jc w:val="both"/>
        <w:rPr>
          <w:rFonts w:cstheme="minorHAnsi"/>
          <w:b/>
          <w:bCs/>
        </w:rPr>
      </w:pPr>
      <w:r w:rsidRPr="007A64C9">
        <w:rPr>
          <w:rFonts w:cstheme="minorHAnsi"/>
          <w:b/>
          <w:bCs/>
        </w:rPr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7A64C9">
        <w:rPr>
          <w:rFonts w:cstheme="minorHAnsi"/>
        </w:rPr>
        <w:t xml:space="preserve">Macquarie University Higher Degree by Research (PhD) Scholarship (tuition fees and living expenses; A$62,000). </w:t>
      </w:r>
    </w:p>
    <w:p w14:paraId="7147DE71" w14:textId="77FF2AB7" w:rsidR="007A64C9" w:rsidRPr="007C4E14" w:rsidRDefault="007A64C9" w:rsidP="007A64C9">
      <w:pPr>
        <w:spacing w:after="0" w:line="240" w:lineRule="auto"/>
        <w:jc w:val="both"/>
        <w:rPr>
          <w:rFonts w:cstheme="minorHAnsi"/>
        </w:rPr>
      </w:pPr>
      <w:r w:rsidRPr="007C4E14">
        <w:rPr>
          <w:rFonts w:cstheme="minorHAnsi"/>
          <w:b/>
          <w:bCs/>
        </w:rPr>
        <w:t xml:space="preserve">2010 </w:t>
      </w:r>
      <w:r w:rsidRPr="007C4E14">
        <w:rPr>
          <w:rFonts w:cstheme="minorHAnsi"/>
        </w:rPr>
        <w:t>- Postgraduate Research Grant</w:t>
      </w:r>
      <w:r w:rsidR="0020020B">
        <w:rPr>
          <w:rFonts w:cstheme="minorHAnsi"/>
        </w:rPr>
        <w:t xml:space="preserve"> (Research Assistant)</w:t>
      </w:r>
      <w:r w:rsidRPr="007C4E14">
        <w:rPr>
          <w:rFonts w:cstheme="minorHAnsi"/>
        </w:rPr>
        <w:t>, School of Information Science and Informatics, Ionian University, Greece (€3,500).</w:t>
      </w:r>
    </w:p>
    <w:p w14:paraId="10575AE2" w14:textId="02463712" w:rsidR="003C4C2B" w:rsidRDefault="003C4C2B" w:rsidP="003C4C2B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i/>
          <w:iCs/>
        </w:rPr>
      </w:pPr>
    </w:p>
    <w:p w14:paraId="5ABB4C09" w14:textId="4F720F38" w:rsidR="003C4C2B" w:rsidRDefault="003C4C2B" w:rsidP="007A64C9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3C4C2B">
        <w:rPr>
          <w:rFonts w:cstheme="minorHAnsi"/>
          <w:b/>
          <w:bCs/>
          <w:sz w:val="28"/>
          <w:szCs w:val="28"/>
        </w:rPr>
        <w:lastRenderedPageBreak/>
        <w:t>Engagement — International, National and Local</w:t>
      </w:r>
    </w:p>
    <w:p w14:paraId="65BECA22" w14:textId="635D5EAE" w:rsidR="0050179B" w:rsidRPr="007048D3" w:rsidRDefault="0050179B" w:rsidP="007A64C9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A2BF009" w14:textId="12E201C6" w:rsidR="00792D9D" w:rsidRPr="00792D9D" w:rsidRDefault="00792D9D" w:rsidP="005017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2021 </w:t>
      </w:r>
      <w:r>
        <w:rPr>
          <w:rFonts w:cstheme="minorHAnsi"/>
        </w:rPr>
        <w:t xml:space="preserve">- Committee Member of the </w:t>
      </w:r>
      <w:r w:rsidRPr="0050179B">
        <w:rPr>
          <w:rFonts w:cstheme="minorHAnsi"/>
        </w:rPr>
        <w:t>Hellenic Australian Chamber of Commerce (HACCI)</w:t>
      </w:r>
      <w:r>
        <w:rPr>
          <w:rFonts w:cstheme="minorHAnsi"/>
        </w:rPr>
        <w:t>.</w:t>
      </w:r>
    </w:p>
    <w:p w14:paraId="3FC16773" w14:textId="29916712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2021</w:t>
      </w:r>
      <w:r w:rsidR="007048D3" w:rsidRPr="007C4E14">
        <w:rPr>
          <w:rFonts w:cstheme="minorHAnsi"/>
          <w:b/>
          <w:bCs/>
        </w:rPr>
        <w:t xml:space="preserve"> </w:t>
      </w:r>
      <w:r w:rsidR="007048D3" w:rsidRPr="007C4E14">
        <w:rPr>
          <w:rFonts w:cstheme="minorHAnsi"/>
        </w:rPr>
        <w:t>-</w:t>
      </w:r>
      <w:r w:rsidRPr="0050179B">
        <w:rPr>
          <w:rFonts w:cstheme="minorHAnsi"/>
          <w:b/>
          <w:bCs/>
        </w:rPr>
        <w:t xml:space="preserve"> </w:t>
      </w:r>
      <w:r w:rsidRPr="0050179B">
        <w:rPr>
          <w:rFonts w:cstheme="minorHAnsi"/>
        </w:rPr>
        <w:t>Member of the Australasian Law Academics Association (ALAA), Perth, Australia.</w:t>
      </w:r>
      <w:r w:rsidRPr="0050179B">
        <w:rPr>
          <w:rFonts w:cstheme="minorHAnsi"/>
          <w:b/>
          <w:bCs/>
        </w:rPr>
        <w:t xml:space="preserve"> </w:t>
      </w:r>
    </w:p>
    <w:p w14:paraId="79AA8BDA" w14:textId="02056FE6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2020</w:t>
      </w:r>
      <w:r w:rsidR="007048D3" w:rsidRPr="007C4E14">
        <w:rPr>
          <w:rFonts w:cstheme="minorHAnsi"/>
          <w:b/>
          <w:bCs/>
        </w:rPr>
        <w:t xml:space="preserve"> </w:t>
      </w:r>
      <w:r w:rsidR="007048D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Member of the Hellenic Australian Chamber of Commerce (HACCI) Project Team: Greece 2021, Perth, Australia. </w:t>
      </w:r>
    </w:p>
    <w:p w14:paraId="1EC42BAC" w14:textId="03D7E36C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2020</w:t>
      </w:r>
      <w:r w:rsidR="007048D3" w:rsidRPr="007C4E14">
        <w:rPr>
          <w:rFonts w:cstheme="minorHAnsi"/>
          <w:b/>
          <w:bCs/>
        </w:rPr>
        <w:t xml:space="preserve"> </w:t>
      </w:r>
      <w:r w:rsidR="007048D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Coordinator of the INSEIT Newsletter. </w:t>
      </w:r>
    </w:p>
    <w:p w14:paraId="66CC3A87" w14:textId="256B6F34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2020</w:t>
      </w:r>
      <w:r w:rsidR="007048D3" w:rsidRPr="007C4E14">
        <w:rPr>
          <w:rFonts w:cstheme="minorHAnsi"/>
          <w:b/>
          <w:bCs/>
        </w:rPr>
        <w:t xml:space="preserve"> </w:t>
      </w:r>
      <w:r w:rsidR="007048D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Member of the Organising Committee, </w:t>
      </w:r>
      <w:r w:rsidRPr="0050179B">
        <w:rPr>
          <w:rFonts w:cstheme="minorHAnsi"/>
          <w:i/>
          <w:iCs/>
        </w:rPr>
        <w:t>9th INSEIT Conference</w:t>
      </w:r>
      <w:r w:rsidRPr="0050179B">
        <w:rPr>
          <w:rFonts w:cstheme="minorHAnsi"/>
        </w:rPr>
        <w:t>, Germany.</w:t>
      </w:r>
      <w:r w:rsidRPr="0050179B">
        <w:rPr>
          <w:rFonts w:cstheme="minorHAnsi"/>
          <w:b/>
          <w:bCs/>
        </w:rPr>
        <w:t xml:space="preserve"> </w:t>
      </w:r>
    </w:p>
    <w:p w14:paraId="43EE2D1A" w14:textId="0D38842F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2020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Executive Board Member of the International Society for Ethics and Information Technology (INSEIT).</w:t>
      </w:r>
      <w:r w:rsidRPr="0050179B">
        <w:rPr>
          <w:rFonts w:cstheme="minorHAnsi"/>
          <w:b/>
          <w:bCs/>
        </w:rPr>
        <w:t xml:space="preserve"> </w:t>
      </w:r>
    </w:p>
    <w:p w14:paraId="2345130B" w14:textId="61FC1F6F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2019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the Organizing and Scientific Committee, </w:t>
      </w:r>
      <w:r w:rsidRPr="0050179B">
        <w:rPr>
          <w:rFonts w:cstheme="minorHAnsi"/>
          <w:i/>
          <w:iCs/>
        </w:rPr>
        <w:t>9th International Conference of Information Law and Ethics</w:t>
      </w:r>
      <w:r w:rsidRPr="0050179B">
        <w:rPr>
          <w:rFonts w:cstheme="minorHAnsi"/>
        </w:rPr>
        <w:t xml:space="preserve">, University of Rome, Italy. </w:t>
      </w:r>
    </w:p>
    <w:p w14:paraId="2BF8433F" w14:textId="0D460B8F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2019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Guest Editor, </w:t>
      </w:r>
      <w:r w:rsidRPr="0050179B">
        <w:rPr>
          <w:rFonts w:cstheme="minorHAnsi"/>
          <w:i/>
          <w:iCs/>
        </w:rPr>
        <w:t>International Journal of Technology Policy and Law</w:t>
      </w:r>
      <w:r w:rsidRPr="0050179B">
        <w:rPr>
          <w:rFonts w:cstheme="minorHAnsi"/>
        </w:rPr>
        <w:t xml:space="preserve">, Special Issue on the 8th ICIL Conference. </w:t>
      </w:r>
    </w:p>
    <w:p w14:paraId="6E388ED7" w14:textId="11262116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2019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Guest Editor, </w:t>
      </w:r>
      <w:r w:rsidRPr="0050179B">
        <w:rPr>
          <w:rFonts w:cstheme="minorHAnsi"/>
          <w:i/>
          <w:iCs/>
        </w:rPr>
        <w:t>Erasmus Law Review Journal</w:t>
      </w:r>
      <w:r w:rsidRPr="0050179B">
        <w:rPr>
          <w:rFonts w:cstheme="minorHAnsi"/>
        </w:rPr>
        <w:t>, Special Issue on the 8th International Conference of Information Law and Ethics.</w:t>
      </w:r>
      <w:r w:rsidRPr="0050179B">
        <w:rPr>
          <w:rFonts w:cstheme="minorHAnsi"/>
          <w:b/>
          <w:bCs/>
        </w:rPr>
        <w:t xml:space="preserve"> </w:t>
      </w:r>
    </w:p>
    <w:p w14:paraId="0ACCCED6" w14:textId="43AD9522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2018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the Scientific Committee, </w:t>
      </w:r>
      <w:r w:rsidRPr="0050179B">
        <w:rPr>
          <w:rFonts w:cstheme="minorHAnsi"/>
          <w:i/>
          <w:iCs/>
        </w:rPr>
        <w:t>8th International Conference of Information Law and Ethics</w:t>
      </w:r>
      <w:r w:rsidRPr="0050179B">
        <w:rPr>
          <w:rFonts w:cstheme="minorHAnsi"/>
        </w:rPr>
        <w:t xml:space="preserve">, University of Antwerp, Belgium. </w:t>
      </w:r>
    </w:p>
    <w:p w14:paraId="6E279D9D" w14:textId="3E7327BF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2017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Senior Consultant, ACTORE Workshop, ‘The Role of European and International Courts and Their Interactions with Other Organizations in Judicial Governance’, Faculty of Law, University of Antwerp. </w:t>
      </w:r>
    </w:p>
    <w:p w14:paraId="00D680E2" w14:textId="7B1CA184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 xml:space="preserve">2017 </w:t>
      </w:r>
      <w:r w:rsidR="00670874"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Reviewer, </w:t>
      </w:r>
      <w:r w:rsidRPr="0050179B">
        <w:rPr>
          <w:rFonts w:cstheme="minorHAnsi"/>
          <w:i/>
          <w:iCs/>
        </w:rPr>
        <w:t>5th QUAESTI Scientific Conference</w:t>
      </w:r>
      <w:r w:rsidRPr="0050179B">
        <w:rPr>
          <w:rFonts w:cstheme="minorHAnsi"/>
        </w:rPr>
        <w:t>, Multidisciplinary Virtual Conference.</w:t>
      </w:r>
      <w:r w:rsidRPr="0050179B">
        <w:rPr>
          <w:rFonts w:cstheme="minorHAnsi"/>
          <w:b/>
          <w:bCs/>
        </w:rPr>
        <w:t xml:space="preserve"> </w:t>
      </w:r>
    </w:p>
    <w:p w14:paraId="401B007E" w14:textId="564D5605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2017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Co-director of the Research Layer ‘Multilevel and Good Governance’, Government and Law Research Group, Director of the Research Layer, Professor Dr Patricia </w:t>
      </w:r>
      <w:proofErr w:type="spellStart"/>
      <w:r w:rsidRPr="0050179B">
        <w:rPr>
          <w:rFonts w:cstheme="minorHAnsi"/>
        </w:rPr>
        <w:t>Popelier</w:t>
      </w:r>
      <w:proofErr w:type="spellEnd"/>
      <w:r w:rsidRPr="0050179B">
        <w:rPr>
          <w:rFonts w:cstheme="minorHAnsi"/>
        </w:rPr>
        <w:t>, Faculty of Law, University of Antwerp.</w:t>
      </w:r>
      <w:r w:rsidRPr="0050179B">
        <w:rPr>
          <w:rFonts w:cstheme="minorHAnsi"/>
          <w:b/>
          <w:bCs/>
        </w:rPr>
        <w:t xml:space="preserve"> </w:t>
      </w:r>
    </w:p>
    <w:p w14:paraId="66EEC9EC" w14:textId="58462A71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2017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Guest Editor, </w:t>
      </w:r>
      <w:r w:rsidRPr="0050179B">
        <w:rPr>
          <w:rFonts w:cstheme="minorHAnsi"/>
          <w:i/>
          <w:iCs/>
        </w:rPr>
        <w:t>International Journal of Technology Policy and Law</w:t>
      </w:r>
      <w:r w:rsidRPr="0050179B">
        <w:rPr>
          <w:rFonts w:cstheme="minorHAnsi"/>
        </w:rPr>
        <w:t xml:space="preserve">, Special Issue on the 7th International Conference of Information Law and Ethics. </w:t>
      </w:r>
    </w:p>
    <w:p w14:paraId="71C55A78" w14:textId="32ADC1B0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2014</w:t>
      </w:r>
      <w:r w:rsidR="00C37DF3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  <w:b/>
          <w:bCs/>
        </w:rPr>
        <w:t xml:space="preserve">– </w:t>
      </w:r>
      <w:r w:rsidR="00C37DF3" w:rsidRPr="007C4E14">
        <w:rPr>
          <w:rFonts w:cstheme="minorHAnsi"/>
          <w:b/>
          <w:bCs/>
        </w:rPr>
        <w:t>201</w:t>
      </w:r>
      <w:r w:rsidRPr="0050179B">
        <w:rPr>
          <w:rFonts w:cstheme="minorHAnsi"/>
          <w:b/>
          <w:bCs/>
        </w:rPr>
        <w:t>6</w:t>
      </w:r>
      <w:r w:rsidR="00670874" w:rsidRPr="007C4E14">
        <w:rPr>
          <w:rFonts w:cstheme="minorHAnsi"/>
          <w:b/>
          <w:bCs/>
        </w:rPr>
        <w:t xml:space="preserve"> </w:t>
      </w:r>
      <w:r w:rsidR="00670874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Assistant Editor, </w:t>
      </w:r>
      <w:r w:rsidRPr="0050179B">
        <w:rPr>
          <w:rFonts w:cstheme="minorHAnsi"/>
          <w:i/>
          <w:iCs/>
        </w:rPr>
        <w:t>International Journal of Technology Policy &amp; Law</w:t>
      </w:r>
      <w:r w:rsidRPr="0050179B">
        <w:rPr>
          <w:rFonts w:cstheme="minorHAnsi"/>
        </w:rPr>
        <w:t xml:space="preserve">, Australia. </w:t>
      </w:r>
    </w:p>
    <w:p w14:paraId="3B2C9179" w14:textId="51F40477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2016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Guest Editor, </w:t>
      </w:r>
      <w:r w:rsidRPr="0050179B">
        <w:rPr>
          <w:rFonts w:cstheme="minorHAnsi"/>
          <w:i/>
          <w:iCs/>
        </w:rPr>
        <w:t>International Journal of Technology Policy and Law</w:t>
      </w:r>
      <w:r w:rsidRPr="0050179B">
        <w:rPr>
          <w:rFonts w:cstheme="minorHAnsi"/>
        </w:rPr>
        <w:t>, Special Issue on</w:t>
      </w:r>
      <w:r w:rsidRPr="0050179B">
        <w:rPr>
          <w:rFonts w:cstheme="minorHAnsi"/>
          <w:b/>
          <w:bCs/>
        </w:rPr>
        <w:t xml:space="preserve"> </w:t>
      </w:r>
      <w:r w:rsidRPr="0050179B">
        <w:rPr>
          <w:rFonts w:cstheme="minorHAnsi"/>
        </w:rPr>
        <w:t xml:space="preserve">the 6th International Conference of Information Law and Ethics. </w:t>
      </w:r>
    </w:p>
    <w:p w14:paraId="37D5ADBE" w14:textId="78BC4178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2016</w:t>
      </w:r>
      <w:r w:rsidR="00C37DF3" w:rsidRPr="007C4E14">
        <w:rPr>
          <w:rFonts w:cstheme="minorHAnsi"/>
        </w:rPr>
        <w:t xml:space="preserve"> -</w:t>
      </w:r>
      <w:r w:rsidRPr="0050179B">
        <w:rPr>
          <w:rFonts w:cstheme="minorHAnsi"/>
        </w:rPr>
        <w:t xml:space="preserve"> Reviewer, </w:t>
      </w:r>
      <w:r w:rsidRPr="0050179B">
        <w:rPr>
          <w:rFonts w:cstheme="minorHAnsi"/>
          <w:i/>
          <w:iCs/>
        </w:rPr>
        <w:t>International Journal of Technology Policy and Law</w:t>
      </w:r>
      <w:r w:rsidRPr="0050179B">
        <w:rPr>
          <w:rFonts w:cstheme="minorHAnsi"/>
        </w:rPr>
        <w:t>, Editor-in-Chief.</w:t>
      </w:r>
      <w:r w:rsidRPr="0050179B">
        <w:rPr>
          <w:rFonts w:cstheme="minorHAnsi"/>
          <w:b/>
          <w:bCs/>
        </w:rPr>
        <w:t xml:space="preserve"> </w:t>
      </w:r>
    </w:p>
    <w:p w14:paraId="1B772340" w14:textId="3AB68BE1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2016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4th Virtual Conference on Human and Social Sciences</w:t>
      </w:r>
      <w:r w:rsidRPr="0050179B">
        <w:rPr>
          <w:rFonts w:cstheme="minorHAnsi"/>
        </w:rPr>
        <w:t xml:space="preserve">, Slovakia. </w:t>
      </w:r>
    </w:p>
    <w:p w14:paraId="448FFDD4" w14:textId="01E42327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2016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5th Virtual International Conference on Advanced Research in Scientific Areas</w:t>
      </w:r>
      <w:r w:rsidRPr="0050179B">
        <w:rPr>
          <w:rFonts w:cstheme="minorHAnsi"/>
        </w:rPr>
        <w:t xml:space="preserve">, Slovakia. </w:t>
      </w:r>
    </w:p>
    <w:p w14:paraId="630994F7" w14:textId="75823BA6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2016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4th Global Virtual Conference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Delchev</w:t>
      </w:r>
      <w:proofErr w:type="spellEnd"/>
      <w:r w:rsidRPr="0050179B">
        <w:rPr>
          <w:rFonts w:cstheme="minorHAnsi"/>
        </w:rPr>
        <w:t xml:space="preserve"> University, FYROM.</w:t>
      </w:r>
      <w:r w:rsidRPr="0050179B">
        <w:rPr>
          <w:rFonts w:cstheme="minorHAnsi"/>
          <w:b/>
          <w:bCs/>
        </w:rPr>
        <w:t xml:space="preserve"> </w:t>
      </w:r>
    </w:p>
    <w:p w14:paraId="01A4B79A" w14:textId="61ED6905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 xml:space="preserve">2016 </w:t>
      </w:r>
      <w:r w:rsidR="00C37DF3"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Head of the Organising Committee, </w:t>
      </w:r>
      <w:r w:rsidRPr="0050179B">
        <w:rPr>
          <w:rFonts w:cstheme="minorHAnsi"/>
          <w:i/>
          <w:iCs/>
        </w:rPr>
        <w:t>7th International Conference of Information Law and Ethics</w:t>
      </w:r>
      <w:r w:rsidRPr="0050179B">
        <w:rPr>
          <w:rFonts w:cstheme="minorHAnsi"/>
        </w:rPr>
        <w:t xml:space="preserve">, University of Pretoria, South Africa. </w:t>
      </w:r>
      <w:r w:rsidR="00C37DF3" w:rsidRPr="007C4E14">
        <w:rPr>
          <w:rFonts w:cstheme="minorHAnsi"/>
        </w:rPr>
        <w:t xml:space="preserve"> </w:t>
      </w:r>
      <w:r w:rsidRPr="0050179B">
        <w:rPr>
          <w:rFonts w:cstheme="minorHAnsi"/>
        </w:rPr>
        <w:t xml:space="preserve"> </w:t>
      </w:r>
    </w:p>
    <w:p w14:paraId="362BCE5D" w14:textId="271F6AD9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2015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Chair (workshop): ‘Citizenship and Social Justice Issues’, </w:t>
      </w:r>
      <w:r w:rsidRPr="0050179B">
        <w:rPr>
          <w:rFonts w:cstheme="minorHAnsi"/>
          <w:i/>
          <w:iCs/>
        </w:rPr>
        <w:t>International Conference of Cultural Diversity, Equity and Social Inclusion</w:t>
      </w:r>
      <w:r w:rsidRPr="0050179B">
        <w:rPr>
          <w:rFonts w:cstheme="minorHAnsi"/>
        </w:rPr>
        <w:t xml:space="preserve">, University of Ioannina, Greece. </w:t>
      </w:r>
    </w:p>
    <w:p w14:paraId="49989A91" w14:textId="18155ADF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2015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the Organising Committee, </w:t>
      </w:r>
      <w:r w:rsidRPr="0050179B">
        <w:rPr>
          <w:rFonts w:cstheme="minorHAnsi"/>
          <w:i/>
          <w:iCs/>
        </w:rPr>
        <w:t>3rd Interdisciplinary Conference of Medical Liability and Bioethics</w:t>
      </w:r>
      <w:r w:rsidRPr="0050179B">
        <w:rPr>
          <w:rFonts w:cstheme="minorHAnsi"/>
        </w:rPr>
        <w:t xml:space="preserve">, Department of Archives, Library Science and Museology, Ionian University, Greece. </w:t>
      </w:r>
    </w:p>
    <w:p w14:paraId="7E6E877C" w14:textId="7C4524D4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2015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Legal Editor, </w:t>
      </w:r>
      <w:r w:rsidRPr="0050179B">
        <w:rPr>
          <w:rFonts w:cstheme="minorHAnsi"/>
          <w:i/>
          <w:iCs/>
        </w:rPr>
        <w:t>International Journal of Technology Policy and Law</w:t>
      </w:r>
      <w:r w:rsidRPr="0050179B">
        <w:rPr>
          <w:rFonts w:cstheme="minorHAnsi"/>
        </w:rPr>
        <w:t xml:space="preserve">, Special Issue for the </w:t>
      </w:r>
      <w:r w:rsidRPr="0050179B">
        <w:rPr>
          <w:rFonts w:cstheme="minorHAnsi"/>
          <w:i/>
          <w:iCs/>
        </w:rPr>
        <w:t>6th International Conference on Information Law and Ethics</w:t>
      </w:r>
      <w:r w:rsidRPr="0050179B">
        <w:rPr>
          <w:rFonts w:cstheme="minorHAnsi"/>
        </w:rPr>
        <w:t xml:space="preserve">, Editor-in-Chief: Associate Professor </w:t>
      </w:r>
      <w:proofErr w:type="spellStart"/>
      <w:r w:rsidRPr="0050179B">
        <w:rPr>
          <w:rFonts w:cstheme="minorHAnsi"/>
        </w:rPr>
        <w:t>Niloufer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Selvadurai</w:t>
      </w:r>
      <w:proofErr w:type="spellEnd"/>
      <w:r w:rsidRPr="0050179B">
        <w:rPr>
          <w:rFonts w:cstheme="minorHAnsi"/>
        </w:rPr>
        <w:t>.</w:t>
      </w:r>
      <w:r w:rsidRPr="0050179B">
        <w:rPr>
          <w:rFonts w:cstheme="minorHAnsi"/>
          <w:b/>
          <w:bCs/>
        </w:rPr>
        <w:t xml:space="preserve"> </w:t>
      </w:r>
    </w:p>
    <w:p w14:paraId="7150A5F1" w14:textId="65A15D94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2015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3rd Global Virtual Conference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Delchev</w:t>
      </w:r>
      <w:proofErr w:type="spellEnd"/>
      <w:r w:rsidRPr="0050179B">
        <w:rPr>
          <w:rFonts w:cstheme="minorHAnsi"/>
        </w:rPr>
        <w:t xml:space="preserve"> University, FYROM.</w:t>
      </w:r>
      <w:r w:rsidRPr="0050179B">
        <w:rPr>
          <w:rFonts w:cstheme="minorHAnsi"/>
          <w:b/>
          <w:bCs/>
        </w:rPr>
        <w:t xml:space="preserve"> </w:t>
      </w:r>
    </w:p>
    <w:p w14:paraId="3DFAFF2B" w14:textId="720B4378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2014</w:t>
      </w:r>
      <w:r w:rsidR="00C37DF3" w:rsidRPr="007C4E14">
        <w:rPr>
          <w:rFonts w:cstheme="minorHAnsi"/>
          <w:b/>
          <w:bCs/>
        </w:rPr>
        <w:t xml:space="preserve"> </w:t>
      </w:r>
      <w:r w:rsidR="00C37DF3"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the Organising Committee, </w:t>
      </w:r>
      <w:r w:rsidRPr="0050179B">
        <w:rPr>
          <w:rFonts w:cstheme="minorHAnsi"/>
          <w:i/>
          <w:iCs/>
        </w:rPr>
        <w:t>3rd Interdisciplinary Conference of Medical Liability and Bioethics</w:t>
      </w:r>
      <w:r w:rsidRPr="0050179B">
        <w:rPr>
          <w:rFonts w:cstheme="minorHAnsi"/>
        </w:rPr>
        <w:t>, Ionian University, Greece.</w:t>
      </w:r>
      <w:r w:rsidRPr="0050179B">
        <w:rPr>
          <w:rFonts w:cstheme="minorHAnsi"/>
          <w:b/>
          <w:bCs/>
        </w:rPr>
        <w:t xml:space="preserve"> </w:t>
      </w:r>
    </w:p>
    <w:p w14:paraId="611BEEC2" w14:textId="77777777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 xml:space="preserve">2014 </w:t>
      </w:r>
      <w:r w:rsidRPr="0050179B">
        <w:rPr>
          <w:rFonts w:cstheme="minorHAnsi"/>
        </w:rPr>
        <w:t xml:space="preserve">Reviewer and Member of the Scientific Committee, </w:t>
      </w:r>
      <w:r w:rsidRPr="0050179B">
        <w:rPr>
          <w:rFonts w:cstheme="minorHAnsi"/>
          <w:i/>
          <w:iCs/>
        </w:rPr>
        <w:t>3rd International Virtual Conference on Human and Social Sciences</w:t>
      </w:r>
      <w:r w:rsidRPr="0050179B">
        <w:rPr>
          <w:rFonts w:cstheme="minorHAnsi"/>
        </w:rPr>
        <w:t xml:space="preserve">, University St. </w:t>
      </w:r>
      <w:proofErr w:type="spellStart"/>
      <w:r w:rsidRPr="0050179B">
        <w:rPr>
          <w:rFonts w:cstheme="minorHAnsi"/>
        </w:rPr>
        <w:t>Kliment</w:t>
      </w:r>
      <w:proofErr w:type="spellEnd"/>
      <w:r w:rsidRPr="0050179B">
        <w:rPr>
          <w:rFonts w:cstheme="minorHAnsi"/>
        </w:rPr>
        <w:t>, Slovakia.</w:t>
      </w:r>
      <w:r w:rsidRPr="0050179B">
        <w:rPr>
          <w:rFonts w:cstheme="minorHAnsi"/>
          <w:b/>
          <w:bCs/>
        </w:rPr>
        <w:t xml:space="preserve"> </w:t>
      </w:r>
    </w:p>
    <w:p w14:paraId="07A37607" w14:textId="205BBD1B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Reviewer and Member of the Scientific Committee, </w:t>
      </w:r>
      <w:r w:rsidRPr="0050179B">
        <w:rPr>
          <w:rFonts w:cstheme="minorHAnsi"/>
          <w:i/>
          <w:iCs/>
        </w:rPr>
        <w:t>4th Electronic International Interdisciplinary Conference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Delcev</w:t>
      </w:r>
      <w:proofErr w:type="spellEnd"/>
      <w:r w:rsidRPr="0050179B">
        <w:rPr>
          <w:rFonts w:cstheme="minorHAnsi"/>
        </w:rPr>
        <w:t xml:space="preserve"> University, FYROM.</w:t>
      </w:r>
      <w:r w:rsidRPr="0050179B">
        <w:rPr>
          <w:rFonts w:cstheme="minorHAnsi"/>
          <w:b/>
          <w:bCs/>
        </w:rPr>
        <w:t xml:space="preserve"> </w:t>
      </w:r>
    </w:p>
    <w:p w14:paraId="24F38D16" w14:textId="7BC8B9B6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the Organising Committee, </w:t>
      </w:r>
      <w:r w:rsidRPr="0050179B">
        <w:rPr>
          <w:rFonts w:cstheme="minorHAnsi"/>
          <w:i/>
          <w:iCs/>
        </w:rPr>
        <w:t>6th International Conference on Information Law and Ethics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Aristotlean</w:t>
      </w:r>
      <w:proofErr w:type="spellEnd"/>
      <w:r w:rsidRPr="0050179B">
        <w:rPr>
          <w:rFonts w:cstheme="minorHAnsi"/>
        </w:rPr>
        <w:t xml:space="preserve"> University, Greece.</w:t>
      </w:r>
      <w:r w:rsidRPr="0050179B">
        <w:rPr>
          <w:rFonts w:cstheme="minorHAnsi"/>
          <w:b/>
          <w:bCs/>
        </w:rPr>
        <w:t xml:space="preserve"> </w:t>
      </w:r>
    </w:p>
    <w:p w14:paraId="2E7854B8" w14:textId="273FB50C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2nd International Virtual Conference on Advanced Research in Scientific Areas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Delchev</w:t>
      </w:r>
      <w:proofErr w:type="spellEnd"/>
      <w:r w:rsidRPr="0050179B">
        <w:rPr>
          <w:rFonts w:cstheme="minorHAnsi"/>
        </w:rPr>
        <w:t xml:space="preserve"> University, Slovakia. </w:t>
      </w:r>
    </w:p>
    <w:p w14:paraId="5956D482" w14:textId="2F7CB88D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3rd Electronic International Interdisciplinary Conference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Delcev</w:t>
      </w:r>
      <w:proofErr w:type="spellEnd"/>
      <w:r w:rsidRPr="0050179B">
        <w:rPr>
          <w:rFonts w:cstheme="minorHAnsi"/>
        </w:rPr>
        <w:t xml:space="preserve"> University, FYROM.</w:t>
      </w:r>
      <w:r w:rsidRPr="0050179B">
        <w:rPr>
          <w:rFonts w:cstheme="minorHAnsi"/>
          <w:b/>
          <w:bCs/>
        </w:rPr>
        <w:t xml:space="preserve"> </w:t>
      </w:r>
    </w:p>
    <w:p w14:paraId="73236BDF" w14:textId="0BFC1E14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2nd International Virtual Conference on Human and Social Sciences</w:t>
      </w:r>
      <w:r w:rsidRPr="0050179B">
        <w:rPr>
          <w:rFonts w:cstheme="minorHAnsi"/>
        </w:rPr>
        <w:t xml:space="preserve">, University St. </w:t>
      </w:r>
      <w:proofErr w:type="spellStart"/>
      <w:r w:rsidRPr="0050179B">
        <w:rPr>
          <w:rFonts w:cstheme="minorHAnsi"/>
        </w:rPr>
        <w:t>Kliment</w:t>
      </w:r>
      <w:proofErr w:type="spellEnd"/>
      <w:r w:rsidRPr="0050179B">
        <w:rPr>
          <w:rFonts w:cstheme="minorHAnsi"/>
        </w:rPr>
        <w:t>, FYROM.</w:t>
      </w:r>
      <w:r w:rsidRPr="0050179B">
        <w:rPr>
          <w:rFonts w:cstheme="minorHAnsi"/>
          <w:b/>
          <w:bCs/>
        </w:rPr>
        <w:t xml:space="preserve"> </w:t>
      </w:r>
    </w:p>
    <w:p w14:paraId="30EE3263" w14:textId="214AE8A4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lastRenderedPageBreak/>
        <w:t>2014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3rd International Conference on Advanced Research in Scientific Areas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Delchev</w:t>
      </w:r>
      <w:proofErr w:type="spellEnd"/>
      <w:r w:rsidRPr="0050179B">
        <w:rPr>
          <w:rFonts w:cstheme="minorHAnsi"/>
        </w:rPr>
        <w:t xml:space="preserve"> University, Slovakia.</w:t>
      </w:r>
      <w:r w:rsidRPr="0050179B">
        <w:rPr>
          <w:rFonts w:cstheme="minorHAnsi"/>
          <w:b/>
          <w:bCs/>
        </w:rPr>
        <w:t xml:space="preserve"> </w:t>
      </w:r>
    </w:p>
    <w:p w14:paraId="3D0FDADA" w14:textId="49E42BE9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2013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of the Online Journal, </w:t>
      </w:r>
      <w:r w:rsidRPr="0050179B">
        <w:rPr>
          <w:rFonts w:cstheme="minorHAnsi"/>
          <w:i/>
          <w:iCs/>
        </w:rPr>
        <w:t>Human and Social Science Research</w:t>
      </w:r>
      <w:r w:rsidRPr="0050179B">
        <w:rPr>
          <w:rFonts w:cstheme="minorHAnsi"/>
        </w:rPr>
        <w:t>, ORIC Publications, open-access e-publisher.</w:t>
      </w:r>
      <w:r w:rsidRPr="0050179B">
        <w:rPr>
          <w:rFonts w:cstheme="minorHAnsi"/>
          <w:b/>
          <w:bCs/>
        </w:rPr>
        <w:t xml:space="preserve"> </w:t>
      </w:r>
    </w:p>
    <w:p w14:paraId="244BC3B3" w14:textId="33923020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2013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Organising and Scientific Committee, </w:t>
      </w:r>
      <w:r w:rsidRPr="0050179B">
        <w:rPr>
          <w:rFonts w:cstheme="minorHAnsi"/>
          <w:i/>
          <w:iCs/>
        </w:rPr>
        <w:t>2nd Interdisciplinary Conference of Medical Liability and Bioethics</w:t>
      </w:r>
      <w:r w:rsidRPr="0050179B">
        <w:rPr>
          <w:rFonts w:cstheme="minorHAnsi"/>
        </w:rPr>
        <w:t>, Ionian University, Greece.</w:t>
      </w:r>
      <w:r w:rsidRPr="0050179B">
        <w:rPr>
          <w:rFonts w:cstheme="minorHAnsi"/>
          <w:b/>
          <w:bCs/>
        </w:rPr>
        <w:t xml:space="preserve"> </w:t>
      </w:r>
    </w:p>
    <w:p w14:paraId="099F7017" w14:textId="45D9AE85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2013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Organising and Scientific Committee, </w:t>
      </w:r>
      <w:r w:rsidRPr="0050179B">
        <w:rPr>
          <w:rFonts w:cstheme="minorHAnsi"/>
          <w:i/>
          <w:iCs/>
        </w:rPr>
        <w:t>2nd Interdisciplinary Conference of Information History</w:t>
      </w:r>
      <w:r w:rsidRPr="0050179B">
        <w:rPr>
          <w:rFonts w:cstheme="minorHAnsi"/>
        </w:rPr>
        <w:t xml:space="preserve">, Ionian University, Greece. </w:t>
      </w:r>
    </w:p>
    <w:p w14:paraId="449BCF76" w14:textId="19C0A249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2013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Reviewer and Member of the Scientific Committee, </w:t>
      </w:r>
      <w:r w:rsidRPr="0050179B">
        <w:rPr>
          <w:rFonts w:cstheme="minorHAnsi"/>
          <w:i/>
          <w:iCs/>
        </w:rPr>
        <w:t>2nd Global Virtual Conference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Delchev</w:t>
      </w:r>
      <w:proofErr w:type="spellEnd"/>
      <w:r w:rsidRPr="0050179B">
        <w:rPr>
          <w:rFonts w:cstheme="minorHAnsi"/>
        </w:rPr>
        <w:t xml:space="preserve"> University, FYROM.</w:t>
      </w:r>
      <w:r w:rsidRPr="0050179B">
        <w:rPr>
          <w:rFonts w:cstheme="minorHAnsi"/>
          <w:b/>
          <w:bCs/>
        </w:rPr>
        <w:t xml:space="preserve"> </w:t>
      </w:r>
    </w:p>
    <w:p w14:paraId="2872C90C" w14:textId="27C449FC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2012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Head of the Organising Committee, </w:t>
      </w:r>
      <w:r w:rsidRPr="0050179B">
        <w:rPr>
          <w:rFonts w:cstheme="minorHAnsi"/>
          <w:i/>
          <w:iCs/>
        </w:rPr>
        <w:t>5th International Conference on Information Law and Ethics</w:t>
      </w:r>
      <w:r w:rsidRPr="0050179B">
        <w:rPr>
          <w:rFonts w:cstheme="minorHAnsi"/>
        </w:rPr>
        <w:t xml:space="preserve">, Ionian University, Greece. </w:t>
      </w:r>
    </w:p>
    <w:p w14:paraId="56978968" w14:textId="133DF7DA" w:rsidR="0050179B" w:rsidRPr="0050179B" w:rsidRDefault="0050179B" w:rsidP="0050179B">
      <w:pPr>
        <w:spacing w:after="0" w:line="240" w:lineRule="auto"/>
        <w:jc w:val="both"/>
        <w:rPr>
          <w:rFonts w:cstheme="minorHAnsi"/>
        </w:rPr>
      </w:pPr>
      <w:r w:rsidRPr="0050179B">
        <w:rPr>
          <w:rFonts w:cstheme="minorHAnsi"/>
          <w:b/>
          <w:bCs/>
        </w:rPr>
        <w:t>2012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Chair (workshop), ‘Education &amp; Open Access Repositories: Policies, Law and Prospects’, </w:t>
      </w:r>
      <w:r w:rsidRPr="0050179B">
        <w:rPr>
          <w:rFonts w:cstheme="minorHAnsi"/>
          <w:i/>
          <w:iCs/>
        </w:rPr>
        <w:t>13th ISSEI Conference</w:t>
      </w:r>
      <w:r w:rsidRPr="0050179B">
        <w:rPr>
          <w:rFonts w:cstheme="minorHAnsi"/>
        </w:rPr>
        <w:t xml:space="preserve">, University of Nicosia, Cyprus. </w:t>
      </w:r>
      <w:r w:rsidR="00CA6723">
        <w:rPr>
          <w:rFonts w:cstheme="minorHAnsi"/>
        </w:rPr>
        <w:t xml:space="preserve">  </w:t>
      </w:r>
      <w:r w:rsidRPr="0050179B">
        <w:rPr>
          <w:rFonts w:cstheme="minorHAnsi"/>
        </w:rPr>
        <w:t xml:space="preserve"> </w:t>
      </w:r>
    </w:p>
    <w:p w14:paraId="404F123A" w14:textId="7C938C66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2012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Member of the Organising and Scientific Committee, </w:t>
      </w:r>
      <w:r w:rsidRPr="0050179B">
        <w:rPr>
          <w:rFonts w:cstheme="minorHAnsi"/>
          <w:i/>
          <w:iCs/>
        </w:rPr>
        <w:t>1st Interdisciplinary Conference of Medical Liability and Bioethics</w:t>
      </w:r>
      <w:r w:rsidRPr="0050179B">
        <w:rPr>
          <w:rFonts w:cstheme="minorHAnsi"/>
        </w:rPr>
        <w:t>, Ionian University, Greece.</w:t>
      </w:r>
      <w:r w:rsidRPr="0050179B">
        <w:rPr>
          <w:rFonts w:cstheme="minorHAnsi"/>
          <w:b/>
          <w:bCs/>
        </w:rPr>
        <w:t xml:space="preserve"> </w:t>
      </w:r>
    </w:p>
    <w:p w14:paraId="347B2026" w14:textId="2B704640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2012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>Member of the Organising and Scientific Committee, 1st Interdisciplinary Conference of Information History, Ionian University, Greece.</w:t>
      </w:r>
      <w:r w:rsidRPr="0050179B">
        <w:rPr>
          <w:rFonts w:cstheme="minorHAnsi"/>
          <w:b/>
          <w:bCs/>
        </w:rPr>
        <w:t xml:space="preserve"> </w:t>
      </w:r>
    </w:p>
    <w:p w14:paraId="728D2CEA" w14:textId="5D4410BA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2012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Reviewer and Member of the Scientific Committee, </w:t>
      </w:r>
      <w:r w:rsidRPr="0050179B">
        <w:rPr>
          <w:rFonts w:cstheme="minorHAnsi"/>
          <w:i/>
          <w:iCs/>
        </w:rPr>
        <w:t>2nd Electronic International Interdisciplinary Conference</w:t>
      </w:r>
      <w:r w:rsidRPr="0050179B">
        <w:rPr>
          <w:rFonts w:cstheme="minorHAnsi"/>
        </w:rPr>
        <w:t xml:space="preserve">, </w:t>
      </w:r>
      <w:proofErr w:type="spellStart"/>
      <w:r w:rsidRPr="0050179B">
        <w:rPr>
          <w:rFonts w:cstheme="minorHAnsi"/>
        </w:rPr>
        <w:t>Goce</w:t>
      </w:r>
      <w:proofErr w:type="spellEnd"/>
      <w:r w:rsidRPr="0050179B">
        <w:rPr>
          <w:rFonts w:cstheme="minorHAnsi"/>
        </w:rPr>
        <w:t xml:space="preserve"> </w:t>
      </w:r>
      <w:proofErr w:type="spellStart"/>
      <w:r w:rsidRPr="0050179B">
        <w:rPr>
          <w:rFonts w:cstheme="minorHAnsi"/>
        </w:rPr>
        <w:t>Delcev</w:t>
      </w:r>
      <w:proofErr w:type="spellEnd"/>
      <w:r w:rsidRPr="0050179B">
        <w:rPr>
          <w:rFonts w:cstheme="minorHAnsi"/>
        </w:rPr>
        <w:t xml:space="preserve"> University, FYROM.</w:t>
      </w:r>
      <w:r w:rsidRPr="0050179B">
        <w:rPr>
          <w:rFonts w:cstheme="minorHAnsi"/>
          <w:b/>
          <w:bCs/>
        </w:rPr>
        <w:t xml:space="preserve"> </w:t>
      </w:r>
    </w:p>
    <w:p w14:paraId="2D01086B" w14:textId="70C3A95E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2012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Reviewer of the Academic Journal, </w:t>
      </w:r>
      <w:r w:rsidRPr="0050179B">
        <w:rPr>
          <w:rFonts w:cstheme="minorHAnsi"/>
          <w:i/>
          <w:iCs/>
        </w:rPr>
        <w:t>US—China Law Review</w:t>
      </w:r>
      <w:r w:rsidRPr="0050179B">
        <w:rPr>
          <w:rFonts w:cstheme="minorHAnsi"/>
        </w:rPr>
        <w:t>, David Publishing Company.</w:t>
      </w:r>
      <w:r w:rsidRPr="0050179B">
        <w:rPr>
          <w:rFonts w:cstheme="minorHAnsi"/>
          <w:b/>
          <w:bCs/>
        </w:rPr>
        <w:t xml:space="preserve"> </w:t>
      </w:r>
    </w:p>
    <w:p w14:paraId="1BACAAA5" w14:textId="7D576DFE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2011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>-</w:t>
      </w:r>
      <w:r w:rsidRPr="0050179B">
        <w:rPr>
          <w:rFonts w:cstheme="minorHAnsi"/>
        </w:rPr>
        <w:t xml:space="preserve"> Head of the Organising Committee, </w:t>
      </w:r>
      <w:r w:rsidRPr="0050179B">
        <w:rPr>
          <w:rFonts w:cstheme="minorHAnsi"/>
          <w:i/>
          <w:iCs/>
        </w:rPr>
        <w:t>4th International Conference on Information Law and Ethics: Values and Freedoms in Modern Information Law and Ethics</w:t>
      </w:r>
      <w:r w:rsidRPr="0050179B">
        <w:rPr>
          <w:rFonts w:cstheme="minorHAnsi"/>
        </w:rPr>
        <w:t>, University of Macedonia, Greece.</w:t>
      </w:r>
      <w:r w:rsidRPr="0050179B">
        <w:rPr>
          <w:rFonts w:cstheme="minorHAnsi"/>
          <w:b/>
          <w:bCs/>
        </w:rPr>
        <w:t xml:space="preserve"> </w:t>
      </w:r>
    </w:p>
    <w:p w14:paraId="4A1B3124" w14:textId="34D11960" w:rsidR="0050179B" w:rsidRPr="0050179B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50179B">
        <w:rPr>
          <w:rFonts w:cstheme="minorHAnsi"/>
          <w:b/>
          <w:bCs/>
        </w:rPr>
        <w:t>2011</w:t>
      </w:r>
      <w:r w:rsidRPr="007C4E14">
        <w:rPr>
          <w:rFonts w:cstheme="minorHAnsi"/>
          <w:b/>
          <w:bCs/>
        </w:rPr>
        <w:t xml:space="preserve"> </w:t>
      </w:r>
      <w:r w:rsidRPr="007C4E14">
        <w:rPr>
          <w:rFonts w:cstheme="minorHAnsi"/>
        </w:rPr>
        <w:t xml:space="preserve">- </w:t>
      </w:r>
      <w:r w:rsidRPr="0050179B">
        <w:rPr>
          <w:rFonts w:cstheme="minorHAnsi"/>
        </w:rPr>
        <w:t xml:space="preserve">Chair (workshop), ‘Data Protection II and Various Issues’, </w:t>
      </w:r>
      <w:r w:rsidRPr="0050179B">
        <w:rPr>
          <w:rFonts w:cstheme="minorHAnsi"/>
          <w:i/>
          <w:iCs/>
        </w:rPr>
        <w:t>5th International Conference of Information Law and Ethics</w:t>
      </w:r>
      <w:r w:rsidRPr="0050179B">
        <w:rPr>
          <w:rFonts w:cstheme="minorHAnsi"/>
        </w:rPr>
        <w:t>, Ionian University, Greece.</w:t>
      </w:r>
      <w:r w:rsidRPr="0050179B">
        <w:rPr>
          <w:rFonts w:cstheme="minorHAnsi"/>
          <w:b/>
          <w:bCs/>
        </w:rPr>
        <w:t xml:space="preserve"> </w:t>
      </w:r>
    </w:p>
    <w:p w14:paraId="10061B5F" w14:textId="0ADD1677" w:rsidR="0050179B" w:rsidRPr="007C4E14" w:rsidRDefault="0050179B" w:rsidP="0050179B">
      <w:pPr>
        <w:spacing w:after="0" w:line="240" w:lineRule="auto"/>
        <w:jc w:val="both"/>
        <w:rPr>
          <w:rFonts w:cstheme="minorHAnsi"/>
          <w:b/>
          <w:bCs/>
        </w:rPr>
      </w:pPr>
      <w:r w:rsidRPr="007C4E14">
        <w:rPr>
          <w:rFonts w:cstheme="minorHAnsi"/>
          <w:b/>
          <w:bCs/>
        </w:rPr>
        <w:t xml:space="preserve">2009 </w:t>
      </w:r>
      <w:r w:rsidRPr="007C4E14">
        <w:rPr>
          <w:rFonts w:cstheme="minorHAnsi"/>
        </w:rPr>
        <w:t xml:space="preserve">- Head of the Organising Committee, </w:t>
      </w:r>
      <w:r w:rsidRPr="007C4E14">
        <w:rPr>
          <w:rFonts w:cstheme="minorHAnsi"/>
          <w:i/>
          <w:iCs/>
        </w:rPr>
        <w:t>3rd International Seminar on Information Law: An Information Law for the 21st Century</w:t>
      </w:r>
      <w:r w:rsidRPr="007C4E14">
        <w:rPr>
          <w:rFonts w:cstheme="minorHAnsi"/>
        </w:rPr>
        <w:t>, Ionian University, Greece.</w:t>
      </w:r>
    </w:p>
    <w:sectPr w:rsidR="0050179B" w:rsidRPr="007C4E14" w:rsidSect="00B31E6F">
      <w:footerReference w:type="default" r:id="rId8"/>
      <w:type w:val="continuous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7587" w14:textId="77777777" w:rsidR="005A62CB" w:rsidRDefault="005A62CB" w:rsidP="00B31E6F">
      <w:pPr>
        <w:spacing w:after="0" w:line="240" w:lineRule="auto"/>
      </w:pPr>
      <w:r>
        <w:separator/>
      </w:r>
    </w:p>
  </w:endnote>
  <w:endnote w:type="continuationSeparator" w:id="0">
    <w:p w14:paraId="46743DA2" w14:textId="77777777" w:rsidR="005A62CB" w:rsidRDefault="005A62CB" w:rsidP="00B3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E54F" w14:textId="05B4C5D7" w:rsidR="00E75D8F" w:rsidRPr="007C63A6" w:rsidRDefault="00E75D8F" w:rsidP="00A754D1">
    <w:pPr>
      <w:pStyle w:val="a7"/>
      <w:spacing w:after="480"/>
      <w:rPr>
        <w:rFonts w:cstheme="minorHAnsi"/>
        <w:noProof/>
        <w:lang w:eastAsia="en-AU"/>
      </w:rPr>
    </w:pPr>
    <w:r w:rsidRPr="007C63A6">
      <w:rPr>
        <w:rFonts w:cstheme="minorHAnsi"/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D2AE429" wp14:editId="5847CE58">
              <wp:simplePos x="0" y="0"/>
              <wp:positionH relativeFrom="page">
                <wp:align>left</wp:align>
              </wp:positionH>
              <wp:positionV relativeFrom="page">
                <wp:posOffset>10528139</wp:posOffset>
              </wp:positionV>
              <wp:extent cx="7706995" cy="232401"/>
              <wp:effectExtent l="0" t="0" r="27305" b="158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06995" cy="232401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9BB88EF" id="Rectangle 2" o:spid="_x0000_s1026" style="position:absolute;margin-left:0;margin-top:829pt;width:606.85pt;height:18.3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" fillcolor="#002060" strokecolor="#002060" strokeweight="2pt">
              <v:path arrowok="t"/>
              <w10:wrap anchorx="page" anchory="page"/>
            </v:rect>
          </w:pict>
        </mc:Fallback>
      </mc:AlternateContent>
    </w:r>
    <w:r w:rsidRPr="007C63A6">
      <w:rPr>
        <w:rFonts w:cstheme="minorHAnsi"/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2FAAE" wp14:editId="5CA38464">
              <wp:simplePos x="0" y="0"/>
              <wp:positionH relativeFrom="page">
                <wp:align>left</wp:align>
              </wp:positionH>
              <wp:positionV relativeFrom="page">
                <wp:posOffset>10410512</wp:posOffset>
              </wp:positionV>
              <wp:extent cx="7706995" cy="231775"/>
              <wp:effectExtent l="0" t="0" r="27305" b="15875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06995" cy="231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92F619A" id="Rectangle 14" o:spid="_x0000_s1026" style="position:absolute;margin-left:0;margin-top:819.75pt;width:606.85pt;height:18.2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" fillcolor="#4f81bd [3204]" strokecolor="#4f81bd [3204]" strokeweight="2pt">
              <v:path arrowok="t"/>
              <w10:wrap anchorx="page" anchory="page"/>
            </v:rect>
          </w:pict>
        </mc:Fallback>
      </mc:AlternateContent>
    </w:r>
    <w:r w:rsidR="00E85FF2">
      <w:rPr>
        <w:rFonts w:cstheme="minorHAnsi"/>
        <w:noProof/>
        <w:lang w:eastAsia="en-AU"/>
      </w:rPr>
      <w:t>Supporting Information</w:t>
    </w:r>
    <w:r w:rsidR="00497850" w:rsidRPr="007C63A6">
      <w:rPr>
        <w:rFonts w:cstheme="minorHAnsi"/>
        <w:noProof/>
        <w:lang w:eastAsia="en-AU"/>
      </w:rPr>
      <w:t xml:space="preserve"> of </w:t>
    </w:r>
    <w:r w:rsidR="00432D99" w:rsidRPr="00432D99">
      <w:rPr>
        <w:rFonts w:cstheme="minorHAnsi"/>
        <w:noProof/>
        <w:lang w:eastAsia="en-AU"/>
      </w:rPr>
      <w:t>Dr. Nikolaos (Nikos) Koutras</w:t>
    </w:r>
    <w:r w:rsidR="00A754D1" w:rsidRPr="007C63A6">
      <w:rPr>
        <w:rFonts w:cstheme="minorHAnsi"/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2791" w14:textId="77777777" w:rsidR="005A62CB" w:rsidRDefault="005A62CB" w:rsidP="00B31E6F">
      <w:pPr>
        <w:spacing w:after="0" w:line="240" w:lineRule="auto"/>
      </w:pPr>
      <w:r>
        <w:separator/>
      </w:r>
    </w:p>
  </w:footnote>
  <w:footnote w:type="continuationSeparator" w:id="0">
    <w:p w14:paraId="59B13EF4" w14:textId="77777777" w:rsidR="005A62CB" w:rsidRDefault="005A62CB" w:rsidP="00B3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2DE74AA"/>
    <w:multiLevelType w:val="hybridMultilevel"/>
    <w:tmpl w:val="33FCC1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6A"/>
    <w:multiLevelType w:val="hybridMultilevel"/>
    <w:tmpl w:val="680E71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E11F2"/>
    <w:multiLevelType w:val="hybridMultilevel"/>
    <w:tmpl w:val="12605A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3DDF"/>
    <w:multiLevelType w:val="hybridMultilevel"/>
    <w:tmpl w:val="1436C5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393"/>
    <w:multiLevelType w:val="hybridMultilevel"/>
    <w:tmpl w:val="045690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F438A"/>
    <w:multiLevelType w:val="hybridMultilevel"/>
    <w:tmpl w:val="E16226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9622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692462083">
    <w:abstractNumId w:val="5"/>
  </w:num>
  <w:num w:numId="3" w16cid:durableId="1039014828">
    <w:abstractNumId w:val="3"/>
  </w:num>
  <w:num w:numId="4" w16cid:durableId="1419406015">
    <w:abstractNumId w:val="4"/>
  </w:num>
  <w:num w:numId="5" w16cid:durableId="1944991676">
    <w:abstractNumId w:val="6"/>
  </w:num>
  <w:num w:numId="6" w16cid:durableId="2062636143">
    <w:abstractNumId w:val="2"/>
  </w:num>
  <w:num w:numId="7" w16cid:durableId="143663110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AYnMzA0sTQ1NzIyUdpeDU4uLM/DyQAkODWgD2wnhdLQAAAA=="/>
  </w:docVars>
  <w:rsids>
    <w:rsidRoot w:val="001E30FB"/>
    <w:rsid w:val="00000685"/>
    <w:rsid w:val="00006ACD"/>
    <w:rsid w:val="00011594"/>
    <w:rsid w:val="000144CC"/>
    <w:rsid w:val="00032C06"/>
    <w:rsid w:val="00037904"/>
    <w:rsid w:val="00041210"/>
    <w:rsid w:val="00051A33"/>
    <w:rsid w:val="000535A9"/>
    <w:rsid w:val="00064364"/>
    <w:rsid w:val="00064C55"/>
    <w:rsid w:val="00074B9B"/>
    <w:rsid w:val="00075805"/>
    <w:rsid w:val="00076930"/>
    <w:rsid w:val="00096766"/>
    <w:rsid w:val="00097563"/>
    <w:rsid w:val="000A27DD"/>
    <w:rsid w:val="000B308F"/>
    <w:rsid w:val="000C0415"/>
    <w:rsid w:val="000C405E"/>
    <w:rsid w:val="000C643C"/>
    <w:rsid w:val="000D569D"/>
    <w:rsid w:val="000F45AB"/>
    <w:rsid w:val="000F7040"/>
    <w:rsid w:val="001000A4"/>
    <w:rsid w:val="00101071"/>
    <w:rsid w:val="00104732"/>
    <w:rsid w:val="00106209"/>
    <w:rsid w:val="001112C9"/>
    <w:rsid w:val="00111631"/>
    <w:rsid w:val="00112A22"/>
    <w:rsid w:val="00117A36"/>
    <w:rsid w:val="00122D42"/>
    <w:rsid w:val="001238F0"/>
    <w:rsid w:val="00124270"/>
    <w:rsid w:val="00126276"/>
    <w:rsid w:val="00131F58"/>
    <w:rsid w:val="001328B3"/>
    <w:rsid w:val="00140C3D"/>
    <w:rsid w:val="0014295C"/>
    <w:rsid w:val="00144506"/>
    <w:rsid w:val="00170BEC"/>
    <w:rsid w:val="0017107C"/>
    <w:rsid w:val="001747D8"/>
    <w:rsid w:val="00181D19"/>
    <w:rsid w:val="00182067"/>
    <w:rsid w:val="001836DA"/>
    <w:rsid w:val="0018509D"/>
    <w:rsid w:val="00185120"/>
    <w:rsid w:val="001A26F3"/>
    <w:rsid w:val="001A55DE"/>
    <w:rsid w:val="001B07D1"/>
    <w:rsid w:val="001C4785"/>
    <w:rsid w:val="001D3BF0"/>
    <w:rsid w:val="001E30FB"/>
    <w:rsid w:val="001E3697"/>
    <w:rsid w:val="001E4E3E"/>
    <w:rsid w:val="001F38B8"/>
    <w:rsid w:val="001F4B0B"/>
    <w:rsid w:val="0020020B"/>
    <w:rsid w:val="00201FC4"/>
    <w:rsid w:val="00203FFA"/>
    <w:rsid w:val="00216616"/>
    <w:rsid w:val="00221D72"/>
    <w:rsid w:val="00227882"/>
    <w:rsid w:val="00246A87"/>
    <w:rsid w:val="002473C6"/>
    <w:rsid w:val="0025429C"/>
    <w:rsid w:val="00257272"/>
    <w:rsid w:val="00270BBA"/>
    <w:rsid w:val="00272EEA"/>
    <w:rsid w:val="00292C63"/>
    <w:rsid w:val="002A32F2"/>
    <w:rsid w:val="002A6895"/>
    <w:rsid w:val="002D0BC8"/>
    <w:rsid w:val="002D22CF"/>
    <w:rsid w:val="002D4DF6"/>
    <w:rsid w:val="002D799A"/>
    <w:rsid w:val="002E1E2E"/>
    <w:rsid w:val="002F4FCF"/>
    <w:rsid w:val="002F5C60"/>
    <w:rsid w:val="00304858"/>
    <w:rsid w:val="00315593"/>
    <w:rsid w:val="00320016"/>
    <w:rsid w:val="00333620"/>
    <w:rsid w:val="0033586E"/>
    <w:rsid w:val="003409A2"/>
    <w:rsid w:val="00343B8B"/>
    <w:rsid w:val="00346A42"/>
    <w:rsid w:val="00351156"/>
    <w:rsid w:val="00352668"/>
    <w:rsid w:val="00352FC4"/>
    <w:rsid w:val="0035379F"/>
    <w:rsid w:val="00354A91"/>
    <w:rsid w:val="00354F5A"/>
    <w:rsid w:val="00361C24"/>
    <w:rsid w:val="0036578D"/>
    <w:rsid w:val="0037043F"/>
    <w:rsid w:val="0038196F"/>
    <w:rsid w:val="00383518"/>
    <w:rsid w:val="003860FC"/>
    <w:rsid w:val="003912C4"/>
    <w:rsid w:val="003961AB"/>
    <w:rsid w:val="003A44AA"/>
    <w:rsid w:val="003B22C5"/>
    <w:rsid w:val="003B27A7"/>
    <w:rsid w:val="003C4C2B"/>
    <w:rsid w:val="003C6E03"/>
    <w:rsid w:val="003D2149"/>
    <w:rsid w:val="003D52A0"/>
    <w:rsid w:val="003E0FE4"/>
    <w:rsid w:val="003F1530"/>
    <w:rsid w:val="00401455"/>
    <w:rsid w:val="00402D19"/>
    <w:rsid w:val="004046AA"/>
    <w:rsid w:val="00405A11"/>
    <w:rsid w:val="00411A88"/>
    <w:rsid w:val="00412503"/>
    <w:rsid w:val="00416AFF"/>
    <w:rsid w:val="00424848"/>
    <w:rsid w:val="004262D1"/>
    <w:rsid w:val="00427E2B"/>
    <w:rsid w:val="00432D99"/>
    <w:rsid w:val="00447D4C"/>
    <w:rsid w:val="00452FEC"/>
    <w:rsid w:val="00460038"/>
    <w:rsid w:val="0046219F"/>
    <w:rsid w:val="0047055F"/>
    <w:rsid w:val="004775E8"/>
    <w:rsid w:val="004917AB"/>
    <w:rsid w:val="00497850"/>
    <w:rsid w:val="004A2F0D"/>
    <w:rsid w:val="004A4651"/>
    <w:rsid w:val="004A76A0"/>
    <w:rsid w:val="004B11D8"/>
    <w:rsid w:val="004B7916"/>
    <w:rsid w:val="004C0DE9"/>
    <w:rsid w:val="004C151B"/>
    <w:rsid w:val="004F484B"/>
    <w:rsid w:val="004F7407"/>
    <w:rsid w:val="0050179B"/>
    <w:rsid w:val="00506D86"/>
    <w:rsid w:val="00524693"/>
    <w:rsid w:val="005254BA"/>
    <w:rsid w:val="00525E5E"/>
    <w:rsid w:val="00526C6B"/>
    <w:rsid w:val="00531F8F"/>
    <w:rsid w:val="0053528C"/>
    <w:rsid w:val="005366CF"/>
    <w:rsid w:val="00541799"/>
    <w:rsid w:val="00544810"/>
    <w:rsid w:val="0054760E"/>
    <w:rsid w:val="00553513"/>
    <w:rsid w:val="005614C7"/>
    <w:rsid w:val="005673B8"/>
    <w:rsid w:val="00570C1A"/>
    <w:rsid w:val="00573F87"/>
    <w:rsid w:val="00576F5E"/>
    <w:rsid w:val="00592134"/>
    <w:rsid w:val="00593F36"/>
    <w:rsid w:val="005A62CB"/>
    <w:rsid w:val="005A71ED"/>
    <w:rsid w:val="005B559C"/>
    <w:rsid w:val="005B570A"/>
    <w:rsid w:val="005C05A9"/>
    <w:rsid w:val="005C276D"/>
    <w:rsid w:val="005C401B"/>
    <w:rsid w:val="005C44CD"/>
    <w:rsid w:val="005D0A7D"/>
    <w:rsid w:val="005D362F"/>
    <w:rsid w:val="005D4907"/>
    <w:rsid w:val="005D566C"/>
    <w:rsid w:val="005D7D91"/>
    <w:rsid w:val="005E0CB1"/>
    <w:rsid w:val="005E4622"/>
    <w:rsid w:val="005E4D35"/>
    <w:rsid w:val="005F78C5"/>
    <w:rsid w:val="00600811"/>
    <w:rsid w:val="00605DF7"/>
    <w:rsid w:val="00611262"/>
    <w:rsid w:val="006258C2"/>
    <w:rsid w:val="00630D7E"/>
    <w:rsid w:val="00631A01"/>
    <w:rsid w:val="00641EBB"/>
    <w:rsid w:val="00645A4D"/>
    <w:rsid w:val="00664F7C"/>
    <w:rsid w:val="00666D5C"/>
    <w:rsid w:val="00670874"/>
    <w:rsid w:val="00677E97"/>
    <w:rsid w:val="00687DD4"/>
    <w:rsid w:val="006914F8"/>
    <w:rsid w:val="006A3D3E"/>
    <w:rsid w:val="006B2B10"/>
    <w:rsid w:val="006B337E"/>
    <w:rsid w:val="006B3F92"/>
    <w:rsid w:val="006D0422"/>
    <w:rsid w:val="006D3FA0"/>
    <w:rsid w:val="006E0226"/>
    <w:rsid w:val="006E1066"/>
    <w:rsid w:val="006E42D8"/>
    <w:rsid w:val="006F28E2"/>
    <w:rsid w:val="006F596D"/>
    <w:rsid w:val="00700504"/>
    <w:rsid w:val="00701FDB"/>
    <w:rsid w:val="007048D3"/>
    <w:rsid w:val="00715AA9"/>
    <w:rsid w:val="00716E02"/>
    <w:rsid w:val="007336D5"/>
    <w:rsid w:val="00733A3C"/>
    <w:rsid w:val="007353BE"/>
    <w:rsid w:val="00736666"/>
    <w:rsid w:val="007451EE"/>
    <w:rsid w:val="00752D9A"/>
    <w:rsid w:val="00755F91"/>
    <w:rsid w:val="00757E3C"/>
    <w:rsid w:val="00762534"/>
    <w:rsid w:val="00763628"/>
    <w:rsid w:val="00764959"/>
    <w:rsid w:val="007662E8"/>
    <w:rsid w:val="00767086"/>
    <w:rsid w:val="007708B6"/>
    <w:rsid w:val="007834DE"/>
    <w:rsid w:val="0078651A"/>
    <w:rsid w:val="00787608"/>
    <w:rsid w:val="007877FA"/>
    <w:rsid w:val="007913D4"/>
    <w:rsid w:val="00791589"/>
    <w:rsid w:val="00792D9D"/>
    <w:rsid w:val="00792EFA"/>
    <w:rsid w:val="00795534"/>
    <w:rsid w:val="007A6217"/>
    <w:rsid w:val="007A64C9"/>
    <w:rsid w:val="007A6D17"/>
    <w:rsid w:val="007B034B"/>
    <w:rsid w:val="007B5074"/>
    <w:rsid w:val="007C4E14"/>
    <w:rsid w:val="007C63A6"/>
    <w:rsid w:val="007D26BC"/>
    <w:rsid w:val="007D315B"/>
    <w:rsid w:val="007D395F"/>
    <w:rsid w:val="007D6438"/>
    <w:rsid w:val="007D691B"/>
    <w:rsid w:val="007E0E5D"/>
    <w:rsid w:val="007E20BE"/>
    <w:rsid w:val="007F03E8"/>
    <w:rsid w:val="007F259A"/>
    <w:rsid w:val="007F6183"/>
    <w:rsid w:val="00802B9D"/>
    <w:rsid w:val="00803273"/>
    <w:rsid w:val="0080771B"/>
    <w:rsid w:val="008117EF"/>
    <w:rsid w:val="00815A94"/>
    <w:rsid w:val="0081628F"/>
    <w:rsid w:val="00820745"/>
    <w:rsid w:val="00821131"/>
    <w:rsid w:val="0082513D"/>
    <w:rsid w:val="00826277"/>
    <w:rsid w:val="008274DB"/>
    <w:rsid w:val="00830C95"/>
    <w:rsid w:val="008373DD"/>
    <w:rsid w:val="00840460"/>
    <w:rsid w:val="00844DBF"/>
    <w:rsid w:val="008457A8"/>
    <w:rsid w:val="00865F7B"/>
    <w:rsid w:val="00877A25"/>
    <w:rsid w:val="00882578"/>
    <w:rsid w:val="0088283B"/>
    <w:rsid w:val="0088439F"/>
    <w:rsid w:val="00886AA3"/>
    <w:rsid w:val="008949EB"/>
    <w:rsid w:val="008974C3"/>
    <w:rsid w:val="008A7881"/>
    <w:rsid w:val="008B25E9"/>
    <w:rsid w:val="008B3649"/>
    <w:rsid w:val="008D5E2E"/>
    <w:rsid w:val="008E3537"/>
    <w:rsid w:val="008F33CB"/>
    <w:rsid w:val="0090140C"/>
    <w:rsid w:val="00902848"/>
    <w:rsid w:val="009073A9"/>
    <w:rsid w:val="00910B0B"/>
    <w:rsid w:val="00913C25"/>
    <w:rsid w:val="009302FC"/>
    <w:rsid w:val="00931DAC"/>
    <w:rsid w:val="00932E11"/>
    <w:rsid w:val="009353A9"/>
    <w:rsid w:val="00936F50"/>
    <w:rsid w:val="00944243"/>
    <w:rsid w:val="009447DB"/>
    <w:rsid w:val="0094796C"/>
    <w:rsid w:val="00947DE1"/>
    <w:rsid w:val="00951D1D"/>
    <w:rsid w:val="00955E2D"/>
    <w:rsid w:val="00960F63"/>
    <w:rsid w:val="00961E19"/>
    <w:rsid w:val="00965592"/>
    <w:rsid w:val="009709B3"/>
    <w:rsid w:val="009924A6"/>
    <w:rsid w:val="00993C0C"/>
    <w:rsid w:val="009954F7"/>
    <w:rsid w:val="009A23E6"/>
    <w:rsid w:val="009B1E23"/>
    <w:rsid w:val="009B3DCA"/>
    <w:rsid w:val="009D5861"/>
    <w:rsid w:val="009F2A92"/>
    <w:rsid w:val="009F36BC"/>
    <w:rsid w:val="00A025B1"/>
    <w:rsid w:val="00A02884"/>
    <w:rsid w:val="00A15AF5"/>
    <w:rsid w:val="00A16240"/>
    <w:rsid w:val="00A202FA"/>
    <w:rsid w:val="00A20439"/>
    <w:rsid w:val="00A40DDD"/>
    <w:rsid w:val="00A41136"/>
    <w:rsid w:val="00A45731"/>
    <w:rsid w:val="00A46055"/>
    <w:rsid w:val="00A47D56"/>
    <w:rsid w:val="00A500FB"/>
    <w:rsid w:val="00A54781"/>
    <w:rsid w:val="00A6512F"/>
    <w:rsid w:val="00A754D1"/>
    <w:rsid w:val="00A77247"/>
    <w:rsid w:val="00A77F0F"/>
    <w:rsid w:val="00A86EDB"/>
    <w:rsid w:val="00A87E60"/>
    <w:rsid w:val="00A97AF6"/>
    <w:rsid w:val="00AA0474"/>
    <w:rsid w:val="00AA0DE4"/>
    <w:rsid w:val="00AA3AE4"/>
    <w:rsid w:val="00AA6EE8"/>
    <w:rsid w:val="00AB1C62"/>
    <w:rsid w:val="00AC6CDA"/>
    <w:rsid w:val="00AD240E"/>
    <w:rsid w:val="00AD67E9"/>
    <w:rsid w:val="00AF071E"/>
    <w:rsid w:val="00B022ED"/>
    <w:rsid w:val="00B02AA1"/>
    <w:rsid w:val="00B032C2"/>
    <w:rsid w:val="00B21387"/>
    <w:rsid w:val="00B22E26"/>
    <w:rsid w:val="00B30C50"/>
    <w:rsid w:val="00B31E6F"/>
    <w:rsid w:val="00B320EA"/>
    <w:rsid w:val="00B32144"/>
    <w:rsid w:val="00B41387"/>
    <w:rsid w:val="00B41693"/>
    <w:rsid w:val="00B42553"/>
    <w:rsid w:val="00B517A3"/>
    <w:rsid w:val="00B51C76"/>
    <w:rsid w:val="00B57552"/>
    <w:rsid w:val="00B57BA2"/>
    <w:rsid w:val="00B6333C"/>
    <w:rsid w:val="00B66E1E"/>
    <w:rsid w:val="00B67F04"/>
    <w:rsid w:val="00B7023C"/>
    <w:rsid w:val="00B71906"/>
    <w:rsid w:val="00B80710"/>
    <w:rsid w:val="00B809AD"/>
    <w:rsid w:val="00B82F91"/>
    <w:rsid w:val="00B918B3"/>
    <w:rsid w:val="00B93234"/>
    <w:rsid w:val="00BA135B"/>
    <w:rsid w:val="00BA5E1D"/>
    <w:rsid w:val="00BB33D5"/>
    <w:rsid w:val="00BC69A0"/>
    <w:rsid w:val="00BD6025"/>
    <w:rsid w:val="00BD6121"/>
    <w:rsid w:val="00BE05FF"/>
    <w:rsid w:val="00BE6109"/>
    <w:rsid w:val="00BF278E"/>
    <w:rsid w:val="00BF30DC"/>
    <w:rsid w:val="00BF4E4D"/>
    <w:rsid w:val="00BF57D4"/>
    <w:rsid w:val="00C01692"/>
    <w:rsid w:val="00C03032"/>
    <w:rsid w:val="00C255E7"/>
    <w:rsid w:val="00C26373"/>
    <w:rsid w:val="00C3588D"/>
    <w:rsid w:val="00C37DF3"/>
    <w:rsid w:val="00C40A90"/>
    <w:rsid w:val="00C50262"/>
    <w:rsid w:val="00C7458F"/>
    <w:rsid w:val="00C812AE"/>
    <w:rsid w:val="00C81FEB"/>
    <w:rsid w:val="00C83A7E"/>
    <w:rsid w:val="00C93DD9"/>
    <w:rsid w:val="00CA6723"/>
    <w:rsid w:val="00CB56DF"/>
    <w:rsid w:val="00CB5CF2"/>
    <w:rsid w:val="00CC034A"/>
    <w:rsid w:val="00CC05D0"/>
    <w:rsid w:val="00CC37D5"/>
    <w:rsid w:val="00CD4232"/>
    <w:rsid w:val="00CD5FDB"/>
    <w:rsid w:val="00CD71EE"/>
    <w:rsid w:val="00CF4A7D"/>
    <w:rsid w:val="00CF551D"/>
    <w:rsid w:val="00D02D13"/>
    <w:rsid w:val="00D105A4"/>
    <w:rsid w:val="00D15812"/>
    <w:rsid w:val="00D16160"/>
    <w:rsid w:val="00D17362"/>
    <w:rsid w:val="00D25A48"/>
    <w:rsid w:val="00D30018"/>
    <w:rsid w:val="00D31467"/>
    <w:rsid w:val="00D37397"/>
    <w:rsid w:val="00D57342"/>
    <w:rsid w:val="00D734F3"/>
    <w:rsid w:val="00D7603E"/>
    <w:rsid w:val="00D91A2E"/>
    <w:rsid w:val="00D92051"/>
    <w:rsid w:val="00DA09A3"/>
    <w:rsid w:val="00DB110E"/>
    <w:rsid w:val="00DB395C"/>
    <w:rsid w:val="00DB4C04"/>
    <w:rsid w:val="00DB737F"/>
    <w:rsid w:val="00DB7E34"/>
    <w:rsid w:val="00DC429D"/>
    <w:rsid w:val="00DC4673"/>
    <w:rsid w:val="00DE0865"/>
    <w:rsid w:val="00DE4084"/>
    <w:rsid w:val="00DE6F65"/>
    <w:rsid w:val="00DF4219"/>
    <w:rsid w:val="00DF43A8"/>
    <w:rsid w:val="00E01825"/>
    <w:rsid w:val="00E05FCE"/>
    <w:rsid w:val="00E2078F"/>
    <w:rsid w:val="00E21975"/>
    <w:rsid w:val="00E36A55"/>
    <w:rsid w:val="00E40FB0"/>
    <w:rsid w:val="00E45750"/>
    <w:rsid w:val="00E53B22"/>
    <w:rsid w:val="00E57A9E"/>
    <w:rsid w:val="00E62775"/>
    <w:rsid w:val="00E672B9"/>
    <w:rsid w:val="00E70CFE"/>
    <w:rsid w:val="00E7465A"/>
    <w:rsid w:val="00E75D8F"/>
    <w:rsid w:val="00E82EE6"/>
    <w:rsid w:val="00E838CF"/>
    <w:rsid w:val="00E85FF2"/>
    <w:rsid w:val="00EB1AD1"/>
    <w:rsid w:val="00EB53AC"/>
    <w:rsid w:val="00EB5FFE"/>
    <w:rsid w:val="00EB757F"/>
    <w:rsid w:val="00EC4444"/>
    <w:rsid w:val="00ED4C25"/>
    <w:rsid w:val="00ED4ED3"/>
    <w:rsid w:val="00EE18EE"/>
    <w:rsid w:val="00EE20F7"/>
    <w:rsid w:val="00EE589A"/>
    <w:rsid w:val="00EE6180"/>
    <w:rsid w:val="00EE61A2"/>
    <w:rsid w:val="00EE7F82"/>
    <w:rsid w:val="00EF31A5"/>
    <w:rsid w:val="00EF6C40"/>
    <w:rsid w:val="00F00AB4"/>
    <w:rsid w:val="00F00B7D"/>
    <w:rsid w:val="00F02171"/>
    <w:rsid w:val="00F14765"/>
    <w:rsid w:val="00F15C19"/>
    <w:rsid w:val="00F222BD"/>
    <w:rsid w:val="00F25BF1"/>
    <w:rsid w:val="00F26851"/>
    <w:rsid w:val="00F27665"/>
    <w:rsid w:val="00F31211"/>
    <w:rsid w:val="00F3528A"/>
    <w:rsid w:val="00F40A0F"/>
    <w:rsid w:val="00F46016"/>
    <w:rsid w:val="00F711BC"/>
    <w:rsid w:val="00F778F1"/>
    <w:rsid w:val="00F8130F"/>
    <w:rsid w:val="00F87DD4"/>
    <w:rsid w:val="00F93D47"/>
    <w:rsid w:val="00FA50A2"/>
    <w:rsid w:val="00FA7853"/>
    <w:rsid w:val="00FB0E51"/>
    <w:rsid w:val="00FB7778"/>
    <w:rsid w:val="00FF6221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FC685"/>
  <w15:docId w15:val="{C5D3F6AE-1306-419F-A53D-2E5D5D89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61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8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2EE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B31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31E6F"/>
  </w:style>
  <w:style w:type="paragraph" w:styleId="a7">
    <w:name w:val="footer"/>
    <w:basedOn w:val="a"/>
    <w:link w:val="Char1"/>
    <w:uiPriority w:val="99"/>
    <w:unhideWhenUsed/>
    <w:rsid w:val="00B31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31E6F"/>
  </w:style>
  <w:style w:type="character" w:styleId="-">
    <w:name w:val="Hyperlink"/>
    <w:basedOn w:val="a0"/>
    <w:uiPriority w:val="99"/>
    <w:unhideWhenUsed/>
    <w:rsid w:val="00D920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15A94"/>
    <w:rPr>
      <w:color w:val="800080" w:themeColor="followedHyperlink"/>
      <w:u w:val="single"/>
    </w:rPr>
  </w:style>
  <w:style w:type="paragraph" w:customStyle="1" w:styleId="Achievement">
    <w:name w:val="Achievement"/>
    <w:basedOn w:val="a8"/>
    <w:rsid w:val="00B6333C"/>
    <w:pPr>
      <w:numPr>
        <w:numId w:val="1"/>
      </w:numPr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6333C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B6333C"/>
  </w:style>
  <w:style w:type="paragraph" w:customStyle="1" w:styleId="CompanyName">
    <w:name w:val="Company Name"/>
    <w:basedOn w:val="a"/>
    <w:next w:val="JobTitle"/>
    <w:rsid w:val="00D91A2E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D91A2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customStyle="1" w:styleId="Objective">
    <w:name w:val="Objective"/>
    <w:basedOn w:val="a"/>
    <w:next w:val="a8"/>
    <w:rsid w:val="00D17362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a9">
    <w:name w:val="Quote"/>
    <w:basedOn w:val="a"/>
    <w:next w:val="a"/>
    <w:link w:val="Char3"/>
    <w:uiPriority w:val="29"/>
    <w:qFormat/>
    <w:rsid w:val="00411A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9"/>
    <w:uiPriority w:val="29"/>
    <w:rsid w:val="00411A88"/>
    <w:rPr>
      <w:i/>
      <w:iCs/>
      <w:color w:val="404040" w:themeColor="text1" w:themeTint="BF"/>
    </w:rPr>
  </w:style>
  <w:style w:type="character" w:styleId="aa">
    <w:name w:val="annotation reference"/>
    <w:basedOn w:val="a0"/>
    <w:uiPriority w:val="99"/>
    <w:semiHidden/>
    <w:unhideWhenUsed/>
    <w:rsid w:val="0082513D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2513D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2513D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2513D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25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E29114-2989-4BF6-B336-8931B478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6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</dc:creator>
  <cp:lastModifiedBy>Nikos Koutras</cp:lastModifiedBy>
  <cp:revision>54</cp:revision>
  <cp:lastPrinted>2021-10-11T08:40:00Z</cp:lastPrinted>
  <dcterms:created xsi:type="dcterms:W3CDTF">2021-10-14T06:10:00Z</dcterms:created>
  <dcterms:modified xsi:type="dcterms:W3CDTF">2023-07-27T05:58:00Z</dcterms:modified>
</cp:coreProperties>
</file>